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01FC9" w:rsidRDefault="00501FC9" w:rsidP="008E0C86">
      <w:pPr>
        <w:spacing w:after="0" w:line="240" w:lineRule="auto"/>
        <w:ind w:right="-2"/>
        <w:jc w:val="center"/>
        <w:rPr>
          <w:rFonts w:ascii="Times New Roman" w:eastAsia="Times New Roman" w:hAnsi="Times New Roman" w:cs="Times New Roman"/>
          <w:b/>
          <w:snapToGrid w:val="0"/>
          <w:color w:val="FF0000"/>
          <w:spacing w:val="20"/>
          <w:sz w:val="28"/>
          <w:szCs w:val="28"/>
          <w:lang w:eastAsia="ru-RU"/>
        </w:rPr>
      </w:pPr>
      <w:bookmarkStart w:id="0" w:name="_GoBack"/>
      <w:bookmarkEnd w:id="0"/>
    </w:p>
    <w:p w:rsidR="00E45977" w:rsidRPr="00501FC9" w:rsidRDefault="00162332" w:rsidP="008E0C86">
      <w:pPr>
        <w:spacing w:after="0" w:line="240" w:lineRule="auto"/>
        <w:ind w:right="-2"/>
        <w:jc w:val="center"/>
        <w:rPr>
          <w:rFonts w:ascii="Times New Roman" w:eastAsia="Times New Roman" w:hAnsi="Times New Roman" w:cs="Times New Roman"/>
          <w:b/>
          <w:snapToGrid w:val="0"/>
          <w:spacing w:val="20"/>
          <w:sz w:val="28"/>
          <w:szCs w:val="28"/>
          <w:lang w:eastAsia="ru-RU"/>
        </w:rPr>
      </w:pPr>
      <w:r w:rsidRPr="00501FC9">
        <w:rPr>
          <w:rFonts w:ascii="Times New Roman" w:eastAsia="Times New Roman" w:hAnsi="Times New Roman" w:cs="Times New Roman"/>
          <w:b/>
          <w:snapToGrid w:val="0"/>
          <w:spacing w:val="20"/>
          <w:sz w:val="28"/>
          <w:szCs w:val="28"/>
          <w:lang w:eastAsia="ru-RU"/>
        </w:rPr>
        <w:t>СПРАВКА</w:t>
      </w:r>
    </w:p>
    <w:p w:rsidR="00E45977" w:rsidRPr="00501FC9" w:rsidRDefault="00162332" w:rsidP="008E0C86">
      <w:pPr>
        <w:spacing w:after="0" w:line="240" w:lineRule="auto"/>
        <w:ind w:right="-2"/>
        <w:jc w:val="center"/>
        <w:rPr>
          <w:rFonts w:ascii="Times New Roman" w:eastAsia="Times New Roman" w:hAnsi="Times New Roman" w:cs="Times New Roman"/>
          <w:b/>
          <w:snapToGrid w:val="0"/>
          <w:sz w:val="28"/>
          <w:szCs w:val="28"/>
          <w:lang w:eastAsia="ru-RU"/>
        </w:rPr>
      </w:pPr>
      <w:r w:rsidRPr="00501FC9">
        <w:rPr>
          <w:rFonts w:ascii="Times New Roman" w:eastAsia="Times New Roman" w:hAnsi="Times New Roman" w:cs="Times New Roman"/>
          <w:b/>
          <w:snapToGrid w:val="0"/>
          <w:sz w:val="28"/>
          <w:szCs w:val="28"/>
          <w:lang w:eastAsia="ru-RU"/>
        </w:rPr>
        <w:t>по результатам</w:t>
      </w:r>
      <w:r w:rsidR="00AF299D" w:rsidRPr="00501FC9">
        <w:rPr>
          <w:rFonts w:ascii="Times New Roman" w:eastAsia="Times New Roman" w:hAnsi="Times New Roman" w:cs="Times New Roman"/>
          <w:b/>
          <w:snapToGrid w:val="0"/>
          <w:sz w:val="28"/>
          <w:szCs w:val="28"/>
          <w:lang w:eastAsia="ru-RU"/>
        </w:rPr>
        <w:t xml:space="preserve"> анализа и </w:t>
      </w:r>
      <w:r w:rsidRPr="00501FC9">
        <w:rPr>
          <w:rFonts w:ascii="Times New Roman" w:eastAsia="Times New Roman" w:hAnsi="Times New Roman" w:cs="Times New Roman"/>
          <w:b/>
          <w:snapToGrid w:val="0"/>
          <w:sz w:val="28"/>
          <w:szCs w:val="28"/>
          <w:lang w:eastAsia="ru-RU"/>
        </w:rPr>
        <w:t xml:space="preserve">обобщения </w:t>
      </w:r>
      <w:r w:rsidR="00E45977" w:rsidRPr="00501FC9">
        <w:rPr>
          <w:rFonts w:ascii="Times New Roman" w:eastAsia="Times New Roman" w:hAnsi="Times New Roman" w:cs="Times New Roman"/>
          <w:b/>
          <w:snapToGrid w:val="0"/>
          <w:sz w:val="28"/>
          <w:szCs w:val="28"/>
          <w:lang w:eastAsia="ru-RU"/>
        </w:rPr>
        <w:t>практики</w:t>
      </w:r>
      <w:r w:rsidR="003C551D" w:rsidRPr="00501FC9">
        <w:rPr>
          <w:rFonts w:ascii="Times New Roman" w:eastAsia="Times New Roman" w:hAnsi="Times New Roman" w:cs="Times New Roman"/>
          <w:b/>
          <w:iCs/>
          <w:sz w:val="28"/>
          <w:szCs w:val="28"/>
          <w:lang w:eastAsia="ru-RU"/>
        </w:rPr>
        <w:t xml:space="preserve"> применения </w:t>
      </w:r>
      <w:r w:rsidR="00681EA2" w:rsidRPr="00501FC9">
        <w:rPr>
          <w:rFonts w:ascii="Times New Roman" w:eastAsia="Times New Roman" w:hAnsi="Times New Roman" w:cs="Times New Roman"/>
          <w:b/>
          <w:iCs/>
          <w:sz w:val="28"/>
          <w:szCs w:val="28"/>
          <w:lang w:eastAsia="ru-RU"/>
        </w:rPr>
        <w:t>положений Арбитражного процессуального кодекса Российской Федерации о приказном и упрощенном производстве за</w:t>
      </w:r>
      <w:r w:rsidR="002272B1" w:rsidRPr="00501FC9">
        <w:rPr>
          <w:rFonts w:ascii="Times New Roman" w:eastAsia="Times New Roman" w:hAnsi="Times New Roman" w:cs="Times New Roman"/>
          <w:b/>
          <w:iCs/>
          <w:sz w:val="28"/>
          <w:szCs w:val="28"/>
          <w:lang w:eastAsia="ru-RU"/>
        </w:rPr>
        <w:t xml:space="preserve"> 2019 год и 8 </w:t>
      </w:r>
      <w:r w:rsidR="00681EA2" w:rsidRPr="00501FC9">
        <w:rPr>
          <w:rFonts w:ascii="Times New Roman" w:eastAsia="Times New Roman" w:hAnsi="Times New Roman" w:cs="Times New Roman"/>
          <w:b/>
          <w:iCs/>
          <w:sz w:val="28"/>
          <w:szCs w:val="28"/>
          <w:lang w:eastAsia="ru-RU"/>
        </w:rPr>
        <w:t>месяцев 20</w:t>
      </w:r>
      <w:r w:rsidR="002272B1" w:rsidRPr="00501FC9">
        <w:rPr>
          <w:rFonts w:ascii="Times New Roman" w:eastAsia="Times New Roman" w:hAnsi="Times New Roman" w:cs="Times New Roman"/>
          <w:b/>
          <w:iCs/>
          <w:sz w:val="28"/>
          <w:szCs w:val="28"/>
          <w:lang w:eastAsia="ru-RU"/>
        </w:rPr>
        <w:t>20</w:t>
      </w:r>
      <w:r w:rsidR="00681EA2" w:rsidRPr="00501FC9">
        <w:rPr>
          <w:rFonts w:ascii="Times New Roman" w:eastAsia="Times New Roman" w:hAnsi="Times New Roman" w:cs="Times New Roman"/>
          <w:b/>
          <w:iCs/>
          <w:sz w:val="28"/>
          <w:szCs w:val="28"/>
          <w:lang w:eastAsia="ru-RU"/>
        </w:rPr>
        <w:t xml:space="preserve"> года</w:t>
      </w:r>
      <w:r w:rsidR="00155EDB" w:rsidRPr="00501FC9">
        <w:rPr>
          <w:rStyle w:val="af"/>
          <w:rFonts w:ascii="Times New Roman" w:eastAsia="Times New Roman" w:hAnsi="Times New Roman" w:cs="Times New Roman"/>
          <w:b/>
          <w:iCs/>
          <w:sz w:val="28"/>
          <w:szCs w:val="28"/>
          <w:lang w:eastAsia="ru-RU"/>
        </w:rPr>
        <w:footnoteReference w:id="1"/>
      </w:r>
    </w:p>
    <w:p w:rsidR="00E45977" w:rsidRPr="00501FC9" w:rsidRDefault="00E45977" w:rsidP="008E0C86">
      <w:pPr>
        <w:spacing w:after="0" w:line="240" w:lineRule="auto"/>
        <w:ind w:right="-2"/>
        <w:jc w:val="both"/>
        <w:rPr>
          <w:rFonts w:ascii="Times New Roman" w:eastAsia="Times New Roman" w:hAnsi="Times New Roman" w:cs="Times New Roman"/>
          <w:b/>
          <w:snapToGrid w:val="0"/>
          <w:sz w:val="28"/>
          <w:szCs w:val="28"/>
          <w:lang w:eastAsia="ru-RU"/>
        </w:rPr>
      </w:pPr>
    </w:p>
    <w:p w:rsidR="00E45977" w:rsidRPr="00501FC9" w:rsidRDefault="002B20E0" w:rsidP="008E0C86">
      <w:pPr>
        <w:tabs>
          <w:tab w:val="left" w:pos="2127"/>
          <w:tab w:val="left" w:pos="2977"/>
          <w:tab w:val="left" w:pos="3119"/>
          <w:tab w:val="left" w:pos="3969"/>
        </w:tabs>
        <w:spacing w:after="0" w:line="240" w:lineRule="auto"/>
        <w:ind w:right="-2"/>
        <w:jc w:val="center"/>
        <w:rPr>
          <w:rFonts w:ascii="Times New Roman" w:eastAsia="Times New Roman" w:hAnsi="Times New Roman" w:cs="Times New Roman"/>
          <w:b/>
          <w:snapToGrid w:val="0"/>
          <w:sz w:val="28"/>
          <w:szCs w:val="28"/>
          <w:lang w:eastAsia="ru-RU"/>
        </w:rPr>
      </w:pPr>
      <w:r w:rsidRPr="00501FC9">
        <w:rPr>
          <w:rFonts w:ascii="Times New Roman" w:eastAsia="Times New Roman" w:hAnsi="Times New Roman" w:cs="Times New Roman"/>
          <w:b/>
          <w:snapToGrid w:val="0"/>
          <w:sz w:val="28"/>
          <w:szCs w:val="28"/>
          <w:lang w:val="en-US" w:eastAsia="ru-RU"/>
        </w:rPr>
        <w:t>I</w:t>
      </w:r>
      <w:r w:rsidRPr="00501FC9">
        <w:rPr>
          <w:rFonts w:ascii="Times New Roman" w:eastAsia="Times New Roman" w:hAnsi="Times New Roman" w:cs="Times New Roman"/>
          <w:b/>
          <w:snapToGrid w:val="0"/>
          <w:sz w:val="28"/>
          <w:szCs w:val="28"/>
          <w:lang w:eastAsia="ru-RU"/>
        </w:rPr>
        <w:t xml:space="preserve">. </w:t>
      </w:r>
      <w:r w:rsidR="00E45977" w:rsidRPr="00501FC9">
        <w:rPr>
          <w:rFonts w:ascii="Times New Roman" w:eastAsia="Times New Roman" w:hAnsi="Times New Roman" w:cs="Times New Roman"/>
          <w:b/>
          <w:snapToGrid w:val="0"/>
          <w:sz w:val="28"/>
          <w:szCs w:val="28"/>
          <w:lang w:eastAsia="ru-RU"/>
        </w:rPr>
        <w:t>Общие положения</w:t>
      </w:r>
    </w:p>
    <w:p w:rsidR="00E45977" w:rsidRPr="00501FC9" w:rsidRDefault="00E45977" w:rsidP="008E0C86">
      <w:pPr>
        <w:spacing w:after="0" w:line="240" w:lineRule="auto"/>
        <w:ind w:right="-143"/>
        <w:jc w:val="both"/>
        <w:rPr>
          <w:rFonts w:ascii="Times New Roman" w:eastAsia="Times New Roman" w:hAnsi="Times New Roman" w:cs="Times New Roman"/>
          <w:snapToGrid w:val="0"/>
          <w:sz w:val="28"/>
          <w:szCs w:val="28"/>
          <w:lang w:eastAsia="ru-RU"/>
        </w:rPr>
      </w:pPr>
    </w:p>
    <w:p w:rsidR="00E45977" w:rsidRPr="00501FC9" w:rsidRDefault="00E45977" w:rsidP="006679BA">
      <w:pPr>
        <w:spacing w:after="0" w:line="240" w:lineRule="auto"/>
        <w:ind w:right="-2" w:firstLine="567"/>
        <w:jc w:val="both"/>
        <w:rPr>
          <w:rFonts w:ascii="Times New Roman" w:eastAsia="Times New Roman" w:hAnsi="Times New Roman" w:cs="Times New Roman"/>
          <w:snapToGrid w:val="0"/>
          <w:sz w:val="28"/>
          <w:szCs w:val="28"/>
          <w:lang w:eastAsia="ru-RU"/>
        </w:rPr>
      </w:pPr>
      <w:r w:rsidRPr="00501FC9">
        <w:rPr>
          <w:rFonts w:ascii="Times New Roman" w:eastAsia="Times New Roman" w:hAnsi="Times New Roman" w:cs="Times New Roman"/>
          <w:snapToGrid w:val="0"/>
          <w:sz w:val="28"/>
          <w:szCs w:val="28"/>
          <w:lang w:eastAsia="ru-RU"/>
        </w:rPr>
        <w:t>Настоящ</w:t>
      </w:r>
      <w:r w:rsidR="004D20A4" w:rsidRPr="00501FC9">
        <w:rPr>
          <w:rFonts w:ascii="Times New Roman" w:eastAsia="Times New Roman" w:hAnsi="Times New Roman" w:cs="Times New Roman"/>
          <w:snapToGrid w:val="0"/>
          <w:sz w:val="28"/>
          <w:szCs w:val="28"/>
          <w:lang w:eastAsia="ru-RU"/>
        </w:rPr>
        <w:t>ая</w:t>
      </w:r>
      <w:r w:rsidR="00474950" w:rsidRPr="00501FC9">
        <w:rPr>
          <w:rFonts w:ascii="Times New Roman" w:eastAsia="Times New Roman" w:hAnsi="Times New Roman" w:cs="Times New Roman"/>
          <w:snapToGrid w:val="0"/>
          <w:sz w:val="28"/>
          <w:szCs w:val="28"/>
          <w:lang w:eastAsia="ru-RU"/>
        </w:rPr>
        <w:t xml:space="preserve"> </w:t>
      </w:r>
      <w:r w:rsidR="00007885" w:rsidRPr="00501FC9">
        <w:rPr>
          <w:rFonts w:ascii="Times New Roman" w:eastAsia="Times New Roman" w:hAnsi="Times New Roman" w:cs="Times New Roman"/>
          <w:snapToGrid w:val="0"/>
          <w:sz w:val="28"/>
          <w:szCs w:val="28"/>
          <w:lang w:eastAsia="ru-RU"/>
        </w:rPr>
        <w:t>С</w:t>
      </w:r>
      <w:r w:rsidR="004D20A4" w:rsidRPr="00501FC9">
        <w:rPr>
          <w:rFonts w:ascii="Times New Roman" w:eastAsia="Times New Roman" w:hAnsi="Times New Roman" w:cs="Times New Roman"/>
          <w:snapToGrid w:val="0"/>
          <w:sz w:val="28"/>
          <w:szCs w:val="28"/>
          <w:lang w:eastAsia="ru-RU"/>
        </w:rPr>
        <w:t>правка</w:t>
      </w:r>
      <w:r w:rsidRPr="00501FC9">
        <w:rPr>
          <w:rFonts w:ascii="Times New Roman" w:eastAsia="Times New Roman" w:hAnsi="Times New Roman" w:cs="Times New Roman"/>
          <w:snapToGrid w:val="0"/>
          <w:sz w:val="28"/>
          <w:szCs w:val="28"/>
          <w:lang w:eastAsia="ru-RU"/>
        </w:rPr>
        <w:t xml:space="preserve"> подготовлен</w:t>
      </w:r>
      <w:r w:rsidR="004D20A4" w:rsidRPr="00501FC9">
        <w:rPr>
          <w:rFonts w:ascii="Times New Roman" w:eastAsia="Times New Roman" w:hAnsi="Times New Roman" w:cs="Times New Roman"/>
          <w:snapToGrid w:val="0"/>
          <w:sz w:val="28"/>
          <w:szCs w:val="28"/>
          <w:lang w:eastAsia="ru-RU"/>
        </w:rPr>
        <w:t>а</w:t>
      </w:r>
      <w:r w:rsidRPr="00501FC9">
        <w:rPr>
          <w:rFonts w:ascii="Times New Roman" w:eastAsia="Times New Roman" w:hAnsi="Times New Roman" w:cs="Times New Roman"/>
          <w:snapToGrid w:val="0"/>
          <w:sz w:val="28"/>
          <w:szCs w:val="28"/>
          <w:lang w:eastAsia="ru-RU"/>
        </w:rPr>
        <w:t xml:space="preserve"> в соответствии с пунктом 3.</w:t>
      </w:r>
      <w:r w:rsidR="00497B2C" w:rsidRPr="00501FC9">
        <w:rPr>
          <w:rFonts w:ascii="Times New Roman" w:eastAsia="Times New Roman" w:hAnsi="Times New Roman" w:cs="Times New Roman"/>
          <w:snapToGrid w:val="0"/>
          <w:sz w:val="28"/>
          <w:szCs w:val="28"/>
          <w:lang w:eastAsia="ru-RU"/>
        </w:rPr>
        <w:t>0</w:t>
      </w:r>
      <w:r w:rsidR="00501FC9" w:rsidRPr="00501FC9">
        <w:rPr>
          <w:rFonts w:ascii="Times New Roman" w:eastAsia="Times New Roman" w:hAnsi="Times New Roman" w:cs="Times New Roman"/>
          <w:snapToGrid w:val="0"/>
          <w:sz w:val="28"/>
          <w:szCs w:val="28"/>
          <w:lang w:eastAsia="ru-RU"/>
        </w:rPr>
        <w:t>2</w:t>
      </w:r>
      <w:r w:rsidRPr="00501FC9">
        <w:rPr>
          <w:rFonts w:ascii="Times New Roman" w:eastAsia="Times New Roman" w:hAnsi="Times New Roman" w:cs="Times New Roman"/>
          <w:snapToGrid w:val="0"/>
          <w:sz w:val="28"/>
          <w:szCs w:val="28"/>
          <w:lang w:eastAsia="ru-RU"/>
        </w:rPr>
        <w:t xml:space="preserve"> раздела </w:t>
      </w:r>
      <w:r w:rsidR="00B71767" w:rsidRPr="00501FC9">
        <w:rPr>
          <w:rFonts w:ascii="Times New Roman" w:eastAsia="Times New Roman" w:hAnsi="Times New Roman" w:cs="Times New Roman"/>
          <w:snapToGrid w:val="0"/>
          <w:sz w:val="28"/>
          <w:szCs w:val="28"/>
          <w:lang w:eastAsia="ru-RU"/>
        </w:rPr>
        <w:t>3</w:t>
      </w:r>
      <w:r w:rsidRPr="00501FC9">
        <w:rPr>
          <w:rFonts w:ascii="Times New Roman" w:eastAsia="Times New Roman" w:hAnsi="Times New Roman" w:cs="Times New Roman"/>
          <w:snapToGrid w:val="0"/>
          <w:sz w:val="28"/>
          <w:szCs w:val="28"/>
          <w:lang w:eastAsia="ru-RU"/>
        </w:rPr>
        <w:t xml:space="preserve"> плана  работы Арбитражного суда Владимирской области на </w:t>
      </w:r>
      <w:r w:rsidR="00D424E9" w:rsidRPr="00501FC9">
        <w:rPr>
          <w:rFonts w:ascii="Times New Roman" w:eastAsia="Times New Roman" w:hAnsi="Times New Roman" w:cs="Times New Roman"/>
          <w:snapToGrid w:val="0"/>
          <w:sz w:val="28"/>
          <w:szCs w:val="28"/>
          <w:lang w:eastAsia="ru-RU"/>
        </w:rPr>
        <w:t xml:space="preserve">второе </w:t>
      </w:r>
      <w:r w:rsidRPr="00501FC9">
        <w:rPr>
          <w:rFonts w:ascii="Times New Roman" w:eastAsia="Times New Roman" w:hAnsi="Times New Roman" w:cs="Times New Roman"/>
          <w:snapToGrid w:val="0"/>
          <w:sz w:val="28"/>
          <w:szCs w:val="28"/>
          <w:lang w:eastAsia="ru-RU"/>
        </w:rPr>
        <w:t>полугодие 20</w:t>
      </w:r>
      <w:r w:rsidR="00501FC9" w:rsidRPr="00501FC9">
        <w:rPr>
          <w:rFonts w:ascii="Times New Roman" w:eastAsia="Times New Roman" w:hAnsi="Times New Roman" w:cs="Times New Roman"/>
          <w:snapToGrid w:val="0"/>
          <w:sz w:val="28"/>
          <w:szCs w:val="28"/>
          <w:lang w:eastAsia="ru-RU"/>
        </w:rPr>
        <w:t>20</w:t>
      </w:r>
      <w:r w:rsidRPr="00501FC9">
        <w:rPr>
          <w:rFonts w:ascii="Times New Roman" w:eastAsia="Times New Roman" w:hAnsi="Times New Roman" w:cs="Times New Roman"/>
          <w:snapToGrid w:val="0"/>
          <w:sz w:val="28"/>
          <w:szCs w:val="28"/>
          <w:lang w:eastAsia="ru-RU"/>
        </w:rPr>
        <w:t xml:space="preserve"> года. </w:t>
      </w:r>
    </w:p>
    <w:p w:rsidR="00501FC9" w:rsidRPr="00501FC9" w:rsidRDefault="00E45977" w:rsidP="006679BA">
      <w:pPr>
        <w:spacing w:after="0" w:line="240" w:lineRule="auto"/>
        <w:ind w:right="-2" w:firstLine="567"/>
        <w:jc w:val="both"/>
        <w:rPr>
          <w:rFonts w:ascii="Times New Roman" w:hAnsi="Times New Roman" w:cs="Times New Roman"/>
          <w:sz w:val="28"/>
          <w:szCs w:val="28"/>
        </w:rPr>
      </w:pPr>
      <w:r w:rsidRPr="00501FC9">
        <w:rPr>
          <w:rFonts w:ascii="Times New Roman" w:eastAsia="Times New Roman" w:hAnsi="Times New Roman" w:cs="Times New Roman"/>
          <w:snapToGrid w:val="0"/>
          <w:sz w:val="28"/>
          <w:szCs w:val="28"/>
          <w:lang w:eastAsia="ru-RU"/>
        </w:rPr>
        <w:t xml:space="preserve">Предметом настоящего исследования является практика </w:t>
      </w:r>
      <w:r w:rsidR="00A54E8C" w:rsidRPr="00501FC9">
        <w:rPr>
          <w:rFonts w:ascii="Times New Roman" w:eastAsia="Times New Roman" w:hAnsi="Times New Roman" w:cs="Times New Roman"/>
          <w:snapToGrid w:val="0"/>
          <w:sz w:val="28"/>
          <w:szCs w:val="28"/>
          <w:lang w:eastAsia="ru-RU"/>
        </w:rPr>
        <w:t>применения</w:t>
      </w:r>
      <w:r w:rsidRPr="00501FC9">
        <w:rPr>
          <w:rFonts w:ascii="Times New Roman" w:eastAsia="Times New Roman" w:hAnsi="Times New Roman" w:cs="Times New Roman"/>
          <w:snapToGrid w:val="0"/>
          <w:sz w:val="28"/>
          <w:szCs w:val="28"/>
          <w:lang w:eastAsia="ru-RU"/>
        </w:rPr>
        <w:t xml:space="preserve"> Арбитражным судом Владимирской области </w:t>
      </w:r>
      <w:r w:rsidR="00D424E9" w:rsidRPr="00501FC9">
        <w:rPr>
          <w:rFonts w:ascii="Times New Roman" w:eastAsia="Times New Roman" w:hAnsi="Times New Roman" w:cs="Times New Roman"/>
          <w:snapToGrid w:val="0"/>
          <w:sz w:val="28"/>
          <w:szCs w:val="28"/>
          <w:lang w:eastAsia="ru-RU"/>
        </w:rPr>
        <w:t xml:space="preserve">положений Арбитражного процессуального кодекса Российской Федерации </w:t>
      </w:r>
      <w:r w:rsidR="00D424E9" w:rsidRPr="00501FC9">
        <w:rPr>
          <w:rFonts w:ascii="Times New Roman" w:hAnsi="Times New Roman" w:cs="Times New Roman"/>
          <w:sz w:val="28"/>
          <w:szCs w:val="28"/>
        </w:rPr>
        <w:t>(далее – АПК РФ) о приказном и упрощенном производстве</w:t>
      </w:r>
      <w:r w:rsidR="00501FC9" w:rsidRPr="00501FC9">
        <w:rPr>
          <w:rFonts w:ascii="Times New Roman" w:hAnsi="Times New Roman" w:cs="Times New Roman"/>
          <w:sz w:val="28"/>
          <w:szCs w:val="28"/>
        </w:rPr>
        <w:t xml:space="preserve"> </w:t>
      </w:r>
      <w:r w:rsidR="00501FC9" w:rsidRPr="00501FC9">
        <w:rPr>
          <w:rFonts w:ascii="Times New Roman" w:eastAsia="Times New Roman" w:hAnsi="Times New Roman" w:cs="Times New Roman"/>
          <w:iCs/>
          <w:sz w:val="28"/>
          <w:szCs w:val="28"/>
          <w:lang w:eastAsia="ru-RU"/>
        </w:rPr>
        <w:t>за 2019 год и 8 месяцев 2020 года</w:t>
      </w:r>
      <w:r w:rsidR="00501FC9">
        <w:rPr>
          <w:rFonts w:ascii="Times New Roman" w:eastAsia="Times New Roman" w:hAnsi="Times New Roman" w:cs="Times New Roman"/>
          <w:iCs/>
          <w:sz w:val="28"/>
          <w:szCs w:val="28"/>
          <w:lang w:eastAsia="ru-RU"/>
        </w:rPr>
        <w:t>.</w:t>
      </w:r>
    </w:p>
    <w:p w:rsidR="00217A0E" w:rsidRDefault="001B13C2" w:rsidP="006679BA">
      <w:pPr>
        <w:spacing w:after="0" w:line="240" w:lineRule="auto"/>
        <w:ind w:right="-2" w:firstLine="567"/>
        <w:jc w:val="both"/>
        <w:rPr>
          <w:rFonts w:ascii="Times New Roman" w:eastAsia="Times New Roman" w:hAnsi="Times New Roman" w:cs="Times New Roman"/>
          <w:snapToGrid w:val="0"/>
          <w:sz w:val="28"/>
          <w:szCs w:val="28"/>
          <w:lang w:eastAsia="ru-RU"/>
        </w:rPr>
      </w:pPr>
      <w:r w:rsidRPr="001B13C2">
        <w:rPr>
          <w:rFonts w:ascii="Times New Roman" w:eastAsia="Times New Roman" w:hAnsi="Times New Roman" w:cs="Times New Roman"/>
          <w:snapToGrid w:val="0"/>
          <w:sz w:val="28"/>
          <w:szCs w:val="28"/>
          <w:lang w:eastAsia="ru-RU"/>
        </w:rPr>
        <w:t>Федеральным</w:t>
      </w:r>
      <w:r w:rsidR="00217A0E">
        <w:rPr>
          <w:rFonts w:ascii="Times New Roman" w:eastAsia="Times New Roman" w:hAnsi="Times New Roman" w:cs="Times New Roman"/>
          <w:snapToGrid w:val="0"/>
          <w:sz w:val="28"/>
          <w:szCs w:val="28"/>
          <w:lang w:eastAsia="ru-RU"/>
        </w:rPr>
        <w:t>и</w:t>
      </w:r>
      <w:r w:rsidRPr="001B13C2">
        <w:rPr>
          <w:rFonts w:ascii="Times New Roman" w:eastAsia="Times New Roman" w:hAnsi="Times New Roman" w:cs="Times New Roman"/>
          <w:snapToGrid w:val="0"/>
          <w:sz w:val="28"/>
          <w:szCs w:val="28"/>
          <w:lang w:eastAsia="ru-RU"/>
        </w:rPr>
        <w:t xml:space="preserve"> закон</w:t>
      </w:r>
      <w:r w:rsidR="00217A0E">
        <w:rPr>
          <w:rFonts w:ascii="Times New Roman" w:eastAsia="Times New Roman" w:hAnsi="Times New Roman" w:cs="Times New Roman"/>
          <w:snapToGrid w:val="0"/>
          <w:sz w:val="28"/>
          <w:szCs w:val="28"/>
          <w:lang w:eastAsia="ru-RU"/>
        </w:rPr>
        <w:t>ами</w:t>
      </w:r>
      <w:r w:rsidRPr="001B13C2">
        <w:rPr>
          <w:rFonts w:ascii="Times New Roman" w:eastAsia="Times New Roman" w:hAnsi="Times New Roman" w:cs="Times New Roman"/>
          <w:snapToGrid w:val="0"/>
          <w:sz w:val="28"/>
          <w:szCs w:val="28"/>
          <w:lang w:eastAsia="ru-RU"/>
        </w:rPr>
        <w:t xml:space="preserve"> от 02.03.2016 </w:t>
      </w:r>
      <w:r w:rsidR="00217A0E">
        <w:rPr>
          <w:rFonts w:ascii="Times New Roman" w:eastAsia="Times New Roman" w:hAnsi="Times New Roman" w:cs="Times New Roman"/>
          <w:snapToGrid w:val="0"/>
          <w:sz w:val="28"/>
          <w:szCs w:val="28"/>
          <w:lang w:eastAsia="ru-RU"/>
        </w:rPr>
        <w:t xml:space="preserve"> № 45-ФЗ и </w:t>
      </w:r>
      <w:r>
        <w:rPr>
          <w:rFonts w:ascii="Times New Roman" w:eastAsia="Times New Roman" w:hAnsi="Times New Roman" w:cs="Times New Roman"/>
          <w:snapToGrid w:val="0"/>
          <w:sz w:val="28"/>
          <w:szCs w:val="28"/>
          <w:lang w:eastAsia="ru-RU"/>
        </w:rPr>
        <w:t>№ 47-ФЗ «</w:t>
      </w:r>
      <w:r w:rsidRPr="001B13C2">
        <w:rPr>
          <w:rFonts w:ascii="Times New Roman" w:eastAsia="Times New Roman" w:hAnsi="Times New Roman" w:cs="Times New Roman"/>
          <w:snapToGrid w:val="0"/>
          <w:sz w:val="28"/>
          <w:szCs w:val="28"/>
          <w:lang w:eastAsia="ru-RU"/>
        </w:rPr>
        <w:t>О внесении изменений в Арбитражный процессуальный кодекс Российской Федерации</w:t>
      </w:r>
      <w:r>
        <w:rPr>
          <w:rFonts w:ascii="Times New Roman" w:eastAsia="Times New Roman" w:hAnsi="Times New Roman" w:cs="Times New Roman"/>
          <w:snapToGrid w:val="0"/>
          <w:sz w:val="28"/>
          <w:szCs w:val="28"/>
          <w:lang w:eastAsia="ru-RU"/>
        </w:rPr>
        <w:t>»</w:t>
      </w:r>
      <w:r w:rsidR="00217A0E">
        <w:rPr>
          <w:rFonts w:ascii="Times New Roman" w:eastAsia="Times New Roman" w:hAnsi="Times New Roman" w:cs="Times New Roman"/>
          <w:snapToGrid w:val="0"/>
          <w:sz w:val="28"/>
          <w:szCs w:val="28"/>
          <w:lang w:eastAsia="ru-RU"/>
        </w:rPr>
        <w:t>,</w:t>
      </w:r>
      <w:r w:rsidRPr="001B13C2">
        <w:rPr>
          <w:rFonts w:ascii="Times New Roman" w:eastAsia="Times New Roman" w:hAnsi="Times New Roman" w:cs="Times New Roman"/>
          <w:snapToGrid w:val="0"/>
          <w:sz w:val="28"/>
          <w:szCs w:val="28"/>
          <w:lang w:eastAsia="ru-RU"/>
        </w:rPr>
        <w:t xml:space="preserve"> </w:t>
      </w:r>
      <w:r w:rsidR="00217A0E">
        <w:rPr>
          <w:rFonts w:ascii="Times New Roman" w:eastAsia="Times New Roman" w:hAnsi="Times New Roman" w:cs="Times New Roman"/>
          <w:snapToGrid w:val="0"/>
          <w:sz w:val="28"/>
          <w:szCs w:val="28"/>
          <w:lang w:eastAsia="ru-RU"/>
        </w:rPr>
        <w:t xml:space="preserve">вступившими в силу </w:t>
      </w:r>
      <w:r w:rsidR="00217A0E" w:rsidRPr="001B13C2">
        <w:rPr>
          <w:rFonts w:ascii="Times New Roman" w:eastAsia="Times New Roman" w:hAnsi="Times New Roman" w:cs="Times New Roman"/>
          <w:snapToGrid w:val="0"/>
          <w:sz w:val="28"/>
          <w:szCs w:val="28"/>
          <w:lang w:eastAsia="ru-RU"/>
        </w:rPr>
        <w:t>с 1 июня 2016 г</w:t>
      </w:r>
      <w:r w:rsidR="00217A0E">
        <w:rPr>
          <w:rFonts w:ascii="Times New Roman" w:eastAsia="Times New Roman" w:hAnsi="Times New Roman" w:cs="Times New Roman"/>
          <w:snapToGrid w:val="0"/>
          <w:sz w:val="28"/>
          <w:szCs w:val="28"/>
          <w:lang w:eastAsia="ru-RU"/>
        </w:rPr>
        <w:t>ода</w:t>
      </w:r>
      <w:r w:rsidR="00401767">
        <w:rPr>
          <w:rFonts w:ascii="Times New Roman" w:eastAsia="Times New Roman" w:hAnsi="Times New Roman" w:cs="Times New Roman"/>
          <w:snapToGrid w:val="0"/>
          <w:sz w:val="28"/>
          <w:szCs w:val="28"/>
          <w:lang w:eastAsia="ru-RU"/>
        </w:rPr>
        <w:t>,</w:t>
      </w:r>
      <w:r w:rsidR="00217A0E">
        <w:rPr>
          <w:rFonts w:ascii="Times New Roman" w:eastAsia="Times New Roman" w:hAnsi="Times New Roman" w:cs="Times New Roman"/>
          <w:snapToGrid w:val="0"/>
          <w:sz w:val="28"/>
          <w:szCs w:val="28"/>
          <w:lang w:eastAsia="ru-RU"/>
        </w:rPr>
        <w:t xml:space="preserve"> в действующий </w:t>
      </w:r>
      <w:r w:rsidRPr="001B13C2">
        <w:rPr>
          <w:rFonts w:ascii="Times New Roman" w:eastAsia="Times New Roman" w:hAnsi="Times New Roman" w:cs="Times New Roman"/>
          <w:snapToGrid w:val="0"/>
          <w:sz w:val="28"/>
          <w:szCs w:val="28"/>
          <w:lang w:eastAsia="ru-RU"/>
        </w:rPr>
        <w:t>АПК РФ</w:t>
      </w:r>
      <w:r w:rsidR="00217A0E">
        <w:rPr>
          <w:rFonts w:ascii="Times New Roman" w:eastAsia="Times New Roman" w:hAnsi="Times New Roman" w:cs="Times New Roman"/>
          <w:snapToGrid w:val="0"/>
          <w:sz w:val="28"/>
          <w:szCs w:val="28"/>
          <w:lang w:eastAsia="ru-RU"/>
        </w:rPr>
        <w:t xml:space="preserve"> внесены изменения в процедуру упрощенного производства, а также появилась новая</w:t>
      </w:r>
      <w:r w:rsidRPr="001B13C2">
        <w:rPr>
          <w:rFonts w:ascii="Times New Roman" w:eastAsia="Times New Roman" w:hAnsi="Times New Roman" w:cs="Times New Roman"/>
          <w:snapToGrid w:val="0"/>
          <w:sz w:val="28"/>
          <w:szCs w:val="28"/>
          <w:lang w:eastAsia="ru-RU"/>
        </w:rPr>
        <w:t xml:space="preserve"> глав</w:t>
      </w:r>
      <w:r w:rsidR="00217A0E">
        <w:rPr>
          <w:rFonts w:ascii="Times New Roman" w:eastAsia="Times New Roman" w:hAnsi="Times New Roman" w:cs="Times New Roman"/>
          <w:snapToGrid w:val="0"/>
          <w:sz w:val="28"/>
          <w:szCs w:val="28"/>
          <w:lang w:eastAsia="ru-RU"/>
        </w:rPr>
        <w:t>а</w:t>
      </w:r>
      <w:r w:rsidRPr="001B13C2">
        <w:rPr>
          <w:rFonts w:ascii="Times New Roman" w:eastAsia="Times New Roman" w:hAnsi="Times New Roman" w:cs="Times New Roman"/>
          <w:snapToGrid w:val="0"/>
          <w:sz w:val="28"/>
          <w:szCs w:val="28"/>
          <w:lang w:eastAsia="ru-RU"/>
        </w:rPr>
        <w:t xml:space="preserve"> 29.1</w:t>
      </w:r>
      <w:r>
        <w:rPr>
          <w:rFonts w:ascii="Times New Roman" w:eastAsia="Times New Roman" w:hAnsi="Times New Roman" w:cs="Times New Roman"/>
          <w:snapToGrid w:val="0"/>
          <w:sz w:val="28"/>
          <w:szCs w:val="28"/>
          <w:lang w:eastAsia="ru-RU"/>
        </w:rPr>
        <w:t xml:space="preserve"> «</w:t>
      </w:r>
      <w:r w:rsidRPr="001B13C2">
        <w:rPr>
          <w:rFonts w:ascii="Times New Roman" w:eastAsia="Times New Roman" w:hAnsi="Times New Roman" w:cs="Times New Roman"/>
          <w:snapToGrid w:val="0"/>
          <w:sz w:val="28"/>
          <w:szCs w:val="28"/>
          <w:lang w:eastAsia="ru-RU"/>
        </w:rPr>
        <w:t>Приказное производство</w:t>
      </w:r>
      <w:r>
        <w:rPr>
          <w:rFonts w:ascii="Times New Roman" w:eastAsia="Times New Roman" w:hAnsi="Times New Roman" w:cs="Times New Roman"/>
          <w:snapToGrid w:val="0"/>
          <w:sz w:val="28"/>
          <w:szCs w:val="28"/>
          <w:lang w:eastAsia="ru-RU"/>
        </w:rPr>
        <w:t>»</w:t>
      </w:r>
      <w:r w:rsidR="00217A0E">
        <w:rPr>
          <w:rFonts w:ascii="Times New Roman" w:eastAsia="Times New Roman" w:hAnsi="Times New Roman" w:cs="Times New Roman"/>
          <w:snapToGrid w:val="0"/>
          <w:sz w:val="28"/>
          <w:szCs w:val="28"/>
          <w:lang w:eastAsia="ru-RU"/>
        </w:rPr>
        <w:t>.</w:t>
      </w:r>
      <w:r w:rsidR="00401767">
        <w:rPr>
          <w:rFonts w:ascii="Times New Roman" w:eastAsia="Times New Roman" w:hAnsi="Times New Roman" w:cs="Times New Roman"/>
          <w:snapToGrid w:val="0"/>
          <w:sz w:val="28"/>
          <w:szCs w:val="28"/>
          <w:lang w:eastAsia="ru-RU"/>
        </w:rPr>
        <w:t xml:space="preserve"> </w:t>
      </w:r>
    </w:p>
    <w:p w:rsidR="00E2256C" w:rsidRDefault="00E2256C" w:rsidP="006679BA">
      <w:pPr>
        <w:spacing w:after="0" w:line="240" w:lineRule="auto"/>
        <w:ind w:right="-2" w:firstLine="567"/>
        <w:jc w:val="both"/>
        <w:rPr>
          <w:rFonts w:ascii="Times New Roman" w:hAnsi="Times New Roman" w:cs="Times New Roman"/>
          <w:sz w:val="28"/>
          <w:szCs w:val="28"/>
        </w:rPr>
      </w:pPr>
      <w:r w:rsidRPr="00C57795">
        <w:rPr>
          <w:rFonts w:ascii="Times New Roman" w:hAnsi="Times New Roman" w:cs="Times New Roman"/>
          <w:sz w:val="28"/>
          <w:szCs w:val="28"/>
        </w:rPr>
        <w:t>Федеральны</w:t>
      </w:r>
      <w:r w:rsidR="00C57795">
        <w:rPr>
          <w:rFonts w:ascii="Times New Roman" w:hAnsi="Times New Roman" w:cs="Times New Roman"/>
          <w:sz w:val="28"/>
          <w:szCs w:val="28"/>
        </w:rPr>
        <w:t>м</w:t>
      </w:r>
      <w:r w:rsidRPr="00C57795">
        <w:rPr>
          <w:rFonts w:ascii="Times New Roman" w:hAnsi="Times New Roman" w:cs="Times New Roman"/>
          <w:sz w:val="28"/>
          <w:szCs w:val="28"/>
        </w:rPr>
        <w:t xml:space="preserve"> закон</w:t>
      </w:r>
      <w:r w:rsidR="00C57795">
        <w:rPr>
          <w:rFonts w:ascii="Times New Roman" w:hAnsi="Times New Roman" w:cs="Times New Roman"/>
          <w:sz w:val="28"/>
          <w:szCs w:val="28"/>
        </w:rPr>
        <w:t>ом</w:t>
      </w:r>
      <w:r w:rsidRPr="00C57795">
        <w:rPr>
          <w:rFonts w:ascii="Times New Roman" w:hAnsi="Times New Roman" w:cs="Times New Roman"/>
          <w:sz w:val="28"/>
          <w:szCs w:val="28"/>
        </w:rPr>
        <w:t xml:space="preserve"> от 28.11.2018 № 451-ФЗ «О внесении изменений в отдельные законодательные акты Российской Федерации»</w:t>
      </w:r>
      <w:r w:rsidR="00CA0369">
        <w:rPr>
          <w:rFonts w:ascii="Times New Roman" w:hAnsi="Times New Roman" w:cs="Times New Roman"/>
          <w:sz w:val="28"/>
          <w:szCs w:val="28"/>
        </w:rPr>
        <w:t xml:space="preserve">, </w:t>
      </w:r>
      <w:proofErr w:type="gramStart"/>
      <w:r w:rsidR="00CA0369">
        <w:rPr>
          <w:rFonts w:ascii="Times New Roman" w:hAnsi="Times New Roman" w:cs="Times New Roman"/>
          <w:sz w:val="28"/>
          <w:szCs w:val="28"/>
        </w:rPr>
        <w:t>положения</w:t>
      </w:r>
      <w:proofErr w:type="gramEnd"/>
      <w:r w:rsidR="00CA0369">
        <w:rPr>
          <w:rFonts w:ascii="Times New Roman" w:hAnsi="Times New Roman" w:cs="Times New Roman"/>
          <w:sz w:val="28"/>
          <w:szCs w:val="28"/>
        </w:rPr>
        <w:t xml:space="preserve"> которого вступили в силу с 28 октября 2019 года, </w:t>
      </w:r>
      <w:r w:rsidR="002C1D6D">
        <w:rPr>
          <w:rFonts w:ascii="Times New Roman" w:hAnsi="Times New Roman" w:cs="Times New Roman"/>
          <w:sz w:val="28"/>
          <w:szCs w:val="28"/>
        </w:rPr>
        <w:t xml:space="preserve">внесены изменения в АПК РФ в части приказного и упрощенного производств, в том числе </w:t>
      </w:r>
      <w:r w:rsidR="00C57795">
        <w:rPr>
          <w:rFonts w:ascii="Times New Roman" w:hAnsi="Times New Roman" w:cs="Times New Roman"/>
          <w:sz w:val="28"/>
          <w:szCs w:val="28"/>
        </w:rPr>
        <w:t xml:space="preserve">изменены </w:t>
      </w:r>
      <w:r w:rsidR="001E26CE">
        <w:rPr>
          <w:rFonts w:ascii="Times New Roman" w:hAnsi="Times New Roman" w:cs="Times New Roman"/>
          <w:sz w:val="28"/>
          <w:szCs w:val="28"/>
        </w:rPr>
        <w:t xml:space="preserve">пороговые суммы исковых требований и </w:t>
      </w:r>
      <w:r w:rsidR="00C57795">
        <w:rPr>
          <w:rFonts w:ascii="Times New Roman" w:hAnsi="Times New Roman" w:cs="Times New Roman"/>
          <w:sz w:val="28"/>
          <w:szCs w:val="28"/>
        </w:rPr>
        <w:t>категории дел, которые подлежат рассмотрению в упрощенном производстве</w:t>
      </w:r>
      <w:r w:rsidR="00656F96">
        <w:rPr>
          <w:rFonts w:ascii="Times New Roman" w:hAnsi="Times New Roman" w:cs="Times New Roman"/>
          <w:sz w:val="28"/>
          <w:szCs w:val="28"/>
        </w:rPr>
        <w:t xml:space="preserve"> (статья 227 АПК РФ)</w:t>
      </w:r>
      <w:r w:rsidR="00C57795">
        <w:rPr>
          <w:rFonts w:ascii="Times New Roman" w:hAnsi="Times New Roman" w:cs="Times New Roman"/>
          <w:sz w:val="28"/>
          <w:szCs w:val="28"/>
        </w:rPr>
        <w:t>.</w:t>
      </w:r>
    </w:p>
    <w:p w:rsidR="006A62AF" w:rsidRPr="006A62AF" w:rsidRDefault="00DC1332" w:rsidP="006679BA">
      <w:pPr>
        <w:spacing w:after="0" w:line="240" w:lineRule="auto"/>
        <w:ind w:right="-2" w:firstLine="567"/>
        <w:jc w:val="both"/>
        <w:rPr>
          <w:rFonts w:ascii="Times New Roman" w:hAnsi="Times New Roman" w:cs="Times New Roman"/>
          <w:sz w:val="28"/>
          <w:szCs w:val="28"/>
        </w:rPr>
      </w:pPr>
      <w:r w:rsidRPr="006A62AF">
        <w:rPr>
          <w:rFonts w:ascii="Times New Roman" w:hAnsi="Times New Roman" w:cs="Times New Roman"/>
          <w:sz w:val="28"/>
          <w:szCs w:val="28"/>
        </w:rPr>
        <w:t>В соответствии с ч</w:t>
      </w:r>
      <w:r w:rsidR="00EC094A" w:rsidRPr="006A62AF">
        <w:rPr>
          <w:rFonts w:ascii="Times New Roman" w:hAnsi="Times New Roman" w:cs="Times New Roman"/>
          <w:sz w:val="28"/>
          <w:szCs w:val="28"/>
        </w:rPr>
        <w:t xml:space="preserve">астью </w:t>
      </w:r>
      <w:r w:rsidRPr="006A62AF">
        <w:rPr>
          <w:rFonts w:ascii="Times New Roman" w:hAnsi="Times New Roman" w:cs="Times New Roman"/>
          <w:sz w:val="28"/>
          <w:szCs w:val="28"/>
        </w:rPr>
        <w:t>1 ст</w:t>
      </w:r>
      <w:r w:rsidR="00EC094A" w:rsidRPr="006A62AF">
        <w:rPr>
          <w:rFonts w:ascii="Times New Roman" w:hAnsi="Times New Roman" w:cs="Times New Roman"/>
          <w:sz w:val="28"/>
          <w:szCs w:val="28"/>
        </w:rPr>
        <w:t xml:space="preserve">атьи </w:t>
      </w:r>
      <w:r w:rsidRPr="006A62AF">
        <w:rPr>
          <w:rFonts w:ascii="Times New Roman" w:hAnsi="Times New Roman" w:cs="Times New Roman"/>
          <w:sz w:val="28"/>
          <w:szCs w:val="28"/>
        </w:rPr>
        <w:t xml:space="preserve">229.1 АПК РФ судебный приказ </w:t>
      </w:r>
      <w:r w:rsidR="009A2DEC" w:rsidRPr="006A62AF">
        <w:rPr>
          <w:rFonts w:ascii="Times New Roman" w:hAnsi="Times New Roman" w:cs="Times New Roman"/>
          <w:sz w:val="28"/>
          <w:szCs w:val="28"/>
        </w:rPr>
        <w:t>–</w:t>
      </w:r>
      <w:r w:rsidRPr="006A62AF">
        <w:rPr>
          <w:rFonts w:ascii="Times New Roman" w:hAnsi="Times New Roman" w:cs="Times New Roman"/>
          <w:sz w:val="28"/>
          <w:szCs w:val="28"/>
        </w:rPr>
        <w:t xml:space="preserve"> </w:t>
      </w:r>
      <w:r w:rsidR="007069F5" w:rsidRPr="006A62AF">
        <w:rPr>
          <w:rFonts w:ascii="Times New Roman" w:hAnsi="Times New Roman" w:cs="Times New Roman"/>
          <w:sz w:val="28"/>
          <w:szCs w:val="28"/>
        </w:rPr>
        <w:t xml:space="preserve">это судебный акт, вынесенный судьей единолично на основании заявления о взыскании денежных сумм по </w:t>
      </w:r>
      <w:r w:rsidR="006A62AF" w:rsidRPr="006A62AF">
        <w:rPr>
          <w:rFonts w:ascii="Times New Roman" w:hAnsi="Times New Roman" w:cs="Times New Roman"/>
          <w:sz w:val="28"/>
          <w:szCs w:val="28"/>
        </w:rPr>
        <w:t xml:space="preserve">следующим </w:t>
      </w:r>
      <w:r w:rsidR="007069F5" w:rsidRPr="006A62AF">
        <w:rPr>
          <w:rFonts w:ascii="Times New Roman" w:hAnsi="Times New Roman" w:cs="Times New Roman"/>
          <w:sz w:val="28"/>
          <w:szCs w:val="28"/>
        </w:rPr>
        <w:t>требованиям взыскателя</w:t>
      </w:r>
      <w:r w:rsidR="006A62AF" w:rsidRPr="006A62AF">
        <w:rPr>
          <w:rFonts w:ascii="Times New Roman" w:hAnsi="Times New Roman" w:cs="Times New Roman"/>
          <w:sz w:val="28"/>
          <w:szCs w:val="28"/>
        </w:rPr>
        <w:t>:</w:t>
      </w:r>
    </w:p>
    <w:p w:rsidR="006679BA" w:rsidRDefault="006A62AF" w:rsidP="006679BA">
      <w:pPr>
        <w:spacing w:after="0" w:line="240" w:lineRule="auto"/>
        <w:ind w:right="-2" w:firstLine="567"/>
        <w:jc w:val="both"/>
        <w:rPr>
          <w:rFonts w:ascii="Times New Roman" w:hAnsi="Times New Roman" w:cs="Times New Roman"/>
          <w:sz w:val="28"/>
          <w:szCs w:val="28"/>
        </w:rPr>
      </w:pPr>
      <w:r w:rsidRPr="006A62AF">
        <w:rPr>
          <w:rFonts w:ascii="Times New Roman" w:hAnsi="Times New Roman" w:cs="Times New Roman"/>
          <w:sz w:val="28"/>
          <w:szCs w:val="28"/>
        </w:rPr>
        <w:t>- вытекающим из неисполнения или ненадлежащего исполнения договора и основан</w:t>
      </w:r>
      <w:r w:rsidR="005316F5">
        <w:rPr>
          <w:rFonts w:ascii="Times New Roman" w:hAnsi="Times New Roman" w:cs="Times New Roman"/>
          <w:sz w:val="28"/>
          <w:szCs w:val="28"/>
        </w:rPr>
        <w:t>н</w:t>
      </w:r>
      <w:r w:rsidRPr="006A62AF">
        <w:rPr>
          <w:rFonts w:ascii="Times New Roman" w:hAnsi="Times New Roman" w:cs="Times New Roman"/>
          <w:sz w:val="28"/>
          <w:szCs w:val="28"/>
        </w:rPr>
        <w:t>ы</w:t>
      </w:r>
      <w:r w:rsidR="005316F5">
        <w:rPr>
          <w:rFonts w:ascii="Times New Roman" w:hAnsi="Times New Roman" w:cs="Times New Roman"/>
          <w:sz w:val="28"/>
          <w:szCs w:val="28"/>
        </w:rPr>
        <w:t>м</w:t>
      </w:r>
      <w:r w:rsidRPr="006A62AF">
        <w:rPr>
          <w:rFonts w:ascii="Times New Roman" w:hAnsi="Times New Roman" w:cs="Times New Roman"/>
          <w:sz w:val="28"/>
          <w:szCs w:val="28"/>
        </w:rPr>
        <w:t xml:space="preserve"> на представленных взыскателем документах, устанавливающих денежные обязательства, если цена заявленных требований не превышает пятьсот тысяч рублей</w:t>
      </w:r>
      <w:r w:rsidR="00B56465">
        <w:rPr>
          <w:rFonts w:ascii="Times New Roman" w:hAnsi="Times New Roman" w:cs="Times New Roman"/>
          <w:sz w:val="28"/>
          <w:szCs w:val="28"/>
        </w:rPr>
        <w:t xml:space="preserve"> (ранее было </w:t>
      </w:r>
      <w:r w:rsidR="000869D2">
        <w:rPr>
          <w:rFonts w:ascii="Times New Roman" w:hAnsi="Times New Roman" w:cs="Times New Roman"/>
          <w:sz w:val="28"/>
          <w:szCs w:val="28"/>
        </w:rPr>
        <w:t>четыреста</w:t>
      </w:r>
      <w:r w:rsidR="00B56465">
        <w:rPr>
          <w:rFonts w:ascii="Times New Roman" w:hAnsi="Times New Roman" w:cs="Times New Roman"/>
          <w:sz w:val="28"/>
          <w:szCs w:val="28"/>
        </w:rPr>
        <w:t xml:space="preserve"> тыс</w:t>
      </w:r>
      <w:r w:rsidR="000869D2">
        <w:rPr>
          <w:rFonts w:ascii="Times New Roman" w:hAnsi="Times New Roman" w:cs="Times New Roman"/>
          <w:sz w:val="28"/>
          <w:szCs w:val="28"/>
        </w:rPr>
        <w:t>яч</w:t>
      </w:r>
      <w:r w:rsidR="00B56465">
        <w:rPr>
          <w:rFonts w:ascii="Times New Roman" w:hAnsi="Times New Roman" w:cs="Times New Roman"/>
          <w:sz w:val="28"/>
          <w:szCs w:val="28"/>
        </w:rPr>
        <w:t xml:space="preserve"> руб</w:t>
      </w:r>
      <w:r w:rsidR="000869D2">
        <w:rPr>
          <w:rFonts w:ascii="Times New Roman" w:hAnsi="Times New Roman" w:cs="Times New Roman"/>
          <w:sz w:val="28"/>
          <w:szCs w:val="28"/>
        </w:rPr>
        <w:t>лей</w:t>
      </w:r>
      <w:r w:rsidR="00B56465">
        <w:rPr>
          <w:rFonts w:ascii="Times New Roman" w:hAnsi="Times New Roman" w:cs="Times New Roman"/>
          <w:sz w:val="28"/>
          <w:szCs w:val="28"/>
        </w:rPr>
        <w:t>)</w:t>
      </w:r>
      <w:r w:rsidRPr="006A62AF">
        <w:rPr>
          <w:rFonts w:ascii="Times New Roman" w:hAnsi="Times New Roman" w:cs="Times New Roman"/>
          <w:sz w:val="28"/>
          <w:szCs w:val="28"/>
        </w:rPr>
        <w:t>;</w:t>
      </w:r>
    </w:p>
    <w:p w:rsidR="006679BA" w:rsidRDefault="006679BA" w:rsidP="006679BA">
      <w:pPr>
        <w:spacing w:after="0" w:line="240" w:lineRule="auto"/>
        <w:ind w:right="-2" w:firstLine="567"/>
        <w:jc w:val="both"/>
        <w:rPr>
          <w:rFonts w:ascii="Times New Roman" w:hAnsi="Times New Roman" w:cs="Times New Roman"/>
          <w:sz w:val="28"/>
          <w:szCs w:val="28"/>
        </w:rPr>
      </w:pPr>
      <w:r>
        <w:rPr>
          <w:rFonts w:ascii="Times New Roman" w:hAnsi="Times New Roman" w:cs="Times New Roman"/>
          <w:sz w:val="28"/>
          <w:szCs w:val="28"/>
        </w:rPr>
        <w:t xml:space="preserve">- </w:t>
      </w:r>
      <w:r w:rsidR="00DC1332" w:rsidRPr="006A62AF">
        <w:rPr>
          <w:rFonts w:ascii="Times New Roman" w:hAnsi="Times New Roman" w:cs="Times New Roman"/>
          <w:sz w:val="28"/>
          <w:szCs w:val="28"/>
        </w:rPr>
        <w:t xml:space="preserve">основанным на совершенном </w:t>
      </w:r>
      <w:r w:rsidR="006A62AF" w:rsidRPr="006A62AF">
        <w:rPr>
          <w:rFonts w:ascii="Times New Roman" w:hAnsi="Times New Roman" w:cs="Times New Roman"/>
          <w:sz w:val="28"/>
          <w:szCs w:val="28"/>
        </w:rPr>
        <w:t xml:space="preserve">нотариусом </w:t>
      </w:r>
      <w:proofErr w:type="gramStart"/>
      <w:r w:rsidR="006A62AF" w:rsidRPr="006A62AF">
        <w:rPr>
          <w:rFonts w:ascii="Times New Roman" w:hAnsi="Times New Roman" w:cs="Times New Roman"/>
          <w:sz w:val="28"/>
          <w:szCs w:val="28"/>
        </w:rPr>
        <w:t>протесте</w:t>
      </w:r>
      <w:proofErr w:type="gramEnd"/>
      <w:r w:rsidR="006A62AF" w:rsidRPr="006A62AF">
        <w:rPr>
          <w:rFonts w:ascii="Times New Roman" w:hAnsi="Times New Roman" w:cs="Times New Roman"/>
          <w:sz w:val="28"/>
          <w:szCs w:val="28"/>
        </w:rPr>
        <w:t xml:space="preserve"> векселя в неплатеже, неакцепте и </w:t>
      </w:r>
      <w:proofErr w:type="spellStart"/>
      <w:r w:rsidR="006A62AF" w:rsidRPr="006A62AF">
        <w:rPr>
          <w:rFonts w:ascii="Times New Roman" w:hAnsi="Times New Roman" w:cs="Times New Roman"/>
          <w:sz w:val="28"/>
          <w:szCs w:val="28"/>
        </w:rPr>
        <w:t>недатировании</w:t>
      </w:r>
      <w:proofErr w:type="spellEnd"/>
      <w:r w:rsidR="006A62AF" w:rsidRPr="006A62AF">
        <w:rPr>
          <w:rFonts w:ascii="Times New Roman" w:hAnsi="Times New Roman" w:cs="Times New Roman"/>
          <w:sz w:val="28"/>
          <w:szCs w:val="28"/>
        </w:rPr>
        <w:t xml:space="preserve"> акцепта, если цена заявленного требования не превышает пятьсот тысяч рублей</w:t>
      </w:r>
      <w:r w:rsidR="00B56465">
        <w:rPr>
          <w:rFonts w:ascii="Times New Roman" w:hAnsi="Times New Roman" w:cs="Times New Roman"/>
          <w:sz w:val="28"/>
          <w:szCs w:val="28"/>
        </w:rPr>
        <w:t xml:space="preserve"> (ранее – </w:t>
      </w:r>
      <w:r w:rsidR="000869D2">
        <w:rPr>
          <w:rFonts w:ascii="Times New Roman" w:hAnsi="Times New Roman" w:cs="Times New Roman"/>
          <w:sz w:val="28"/>
          <w:szCs w:val="28"/>
        </w:rPr>
        <w:t>четыреста тысяч рублей</w:t>
      </w:r>
      <w:r w:rsidR="00B56465">
        <w:rPr>
          <w:rFonts w:ascii="Times New Roman" w:hAnsi="Times New Roman" w:cs="Times New Roman"/>
          <w:sz w:val="28"/>
          <w:szCs w:val="28"/>
        </w:rPr>
        <w:t>)</w:t>
      </w:r>
      <w:r w:rsidR="006A62AF" w:rsidRPr="006A62AF">
        <w:rPr>
          <w:rFonts w:ascii="Times New Roman" w:hAnsi="Times New Roman" w:cs="Times New Roman"/>
          <w:sz w:val="28"/>
          <w:szCs w:val="28"/>
        </w:rPr>
        <w:t>;</w:t>
      </w:r>
    </w:p>
    <w:p w:rsidR="006A62AF" w:rsidRPr="006A62AF" w:rsidRDefault="00CC26CA" w:rsidP="006679BA">
      <w:pPr>
        <w:spacing w:after="0" w:line="240" w:lineRule="auto"/>
        <w:ind w:right="-2" w:firstLine="567"/>
        <w:jc w:val="both"/>
        <w:rPr>
          <w:rFonts w:ascii="Times New Roman" w:hAnsi="Times New Roman" w:cs="Times New Roman"/>
          <w:sz w:val="28"/>
          <w:szCs w:val="28"/>
        </w:rPr>
      </w:pPr>
      <w:r>
        <w:rPr>
          <w:rFonts w:ascii="Times New Roman" w:hAnsi="Times New Roman" w:cs="Times New Roman"/>
          <w:sz w:val="28"/>
          <w:szCs w:val="28"/>
        </w:rPr>
        <w:t>-</w:t>
      </w:r>
      <w:r w:rsidRPr="00CC26CA">
        <w:rPr>
          <w:rFonts w:ascii="Times New Roman" w:hAnsi="Times New Roman" w:cs="Times New Roman"/>
          <w:sz w:val="28"/>
          <w:szCs w:val="28"/>
        </w:rPr>
        <w:t xml:space="preserve"> о взыскании обязательных платежей и санкций, если указанный в заявлении общий размер подлежащей взысканию денежной суммы не превышает сто тысяч рублей.</w:t>
      </w:r>
    </w:p>
    <w:p w:rsidR="00AA6398" w:rsidRDefault="00AA6398" w:rsidP="00DC1332">
      <w:pPr>
        <w:spacing w:after="0" w:line="240" w:lineRule="auto"/>
        <w:ind w:right="-2" w:firstLine="567"/>
        <w:jc w:val="both"/>
        <w:rPr>
          <w:rFonts w:ascii="Times New Roman" w:hAnsi="Times New Roman" w:cs="Times New Roman"/>
          <w:sz w:val="28"/>
          <w:szCs w:val="28"/>
        </w:rPr>
      </w:pPr>
      <w:r w:rsidRPr="00AA6398">
        <w:rPr>
          <w:rFonts w:ascii="Times New Roman" w:hAnsi="Times New Roman" w:cs="Times New Roman"/>
          <w:sz w:val="28"/>
          <w:szCs w:val="28"/>
        </w:rPr>
        <w:t>В с</w:t>
      </w:r>
      <w:r w:rsidR="005316F5">
        <w:rPr>
          <w:rFonts w:ascii="Times New Roman" w:hAnsi="Times New Roman" w:cs="Times New Roman"/>
          <w:sz w:val="28"/>
          <w:szCs w:val="28"/>
        </w:rPr>
        <w:t xml:space="preserve">илу </w:t>
      </w:r>
      <w:r w:rsidRPr="00AA6398">
        <w:rPr>
          <w:rFonts w:ascii="Times New Roman" w:hAnsi="Times New Roman" w:cs="Times New Roman"/>
          <w:sz w:val="28"/>
          <w:szCs w:val="28"/>
        </w:rPr>
        <w:t>част</w:t>
      </w:r>
      <w:r w:rsidR="005316F5">
        <w:rPr>
          <w:rFonts w:ascii="Times New Roman" w:hAnsi="Times New Roman" w:cs="Times New Roman"/>
          <w:sz w:val="28"/>
          <w:szCs w:val="28"/>
        </w:rPr>
        <w:t xml:space="preserve">и </w:t>
      </w:r>
      <w:r w:rsidRPr="00AA6398">
        <w:rPr>
          <w:rFonts w:ascii="Times New Roman" w:hAnsi="Times New Roman" w:cs="Times New Roman"/>
          <w:sz w:val="28"/>
          <w:szCs w:val="28"/>
        </w:rPr>
        <w:t>1 статьи 229.4 А</w:t>
      </w:r>
      <w:r>
        <w:rPr>
          <w:rFonts w:ascii="Times New Roman" w:hAnsi="Times New Roman" w:cs="Times New Roman"/>
          <w:sz w:val="28"/>
          <w:szCs w:val="28"/>
        </w:rPr>
        <w:t xml:space="preserve">ПК РФ </w:t>
      </w:r>
      <w:r w:rsidRPr="00AA6398">
        <w:rPr>
          <w:rFonts w:ascii="Times New Roman" w:hAnsi="Times New Roman" w:cs="Times New Roman"/>
          <w:sz w:val="28"/>
          <w:szCs w:val="28"/>
        </w:rPr>
        <w:t>арбитражный суд возвращает заявление о выдаче судебного приказа в случае нарушения требований к форме и содержанию заявления о выдаче судебного приказа, установленных статьей 229.3 настоящего Кодекса, а также в случаях, если:</w:t>
      </w:r>
    </w:p>
    <w:p w:rsidR="00AA6398" w:rsidRDefault="00AA6398" w:rsidP="00DC1332">
      <w:pPr>
        <w:spacing w:after="0" w:line="240" w:lineRule="auto"/>
        <w:ind w:right="-2" w:firstLine="567"/>
        <w:jc w:val="both"/>
        <w:rPr>
          <w:rFonts w:ascii="Times New Roman" w:hAnsi="Times New Roman" w:cs="Times New Roman"/>
          <w:sz w:val="28"/>
          <w:szCs w:val="28"/>
        </w:rPr>
      </w:pPr>
      <w:r w:rsidRPr="00AA6398">
        <w:rPr>
          <w:rFonts w:ascii="Times New Roman" w:hAnsi="Times New Roman" w:cs="Times New Roman"/>
          <w:sz w:val="28"/>
          <w:szCs w:val="28"/>
        </w:rPr>
        <w:t>1) дело неподсудно данному арбитражному суду;</w:t>
      </w:r>
    </w:p>
    <w:p w:rsidR="00AA6398" w:rsidRDefault="00AA6398" w:rsidP="00DC1332">
      <w:pPr>
        <w:spacing w:after="0" w:line="240" w:lineRule="auto"/>
        <w:ind w:right="-2" w:firstLine="567"/>
        <w:jc w:val="both"/>
        <w:rPr>
          <w:rFonts w:ascii="Times New Roman" w:hAnsi="Times New Roman" w:cs="Times New Roman"/>
          <w:sz w:val="28"/>
          <w:szCs w:val="28"/>
        </w:rPr>
      </w:pPr>
      <w:r w:rsidRPr="00AA6398">
        <w:rPr>
          <w:rFonts w:ascii="Times New Roman" w:hAnsi="Times New Roman" w:cs="Times New Roman"/>
          <w:sz w:val="28"/>
          <w:szCs w:val="28"/>
        </w:rPr>
        <w:lastRenderedPageBreak/>
        <w:t>2) не представлены документы, подтверждающие обоснованность требования взыскателя;</w:t>
      </w:r>
    </w:p>
    <w:p w:rsidR="00AA6398" w:rsidRDefault="00AA6398" w:rsidP="00DC1332">
      <w:pPr>
        <w:spacing w:after="0" w:line="240" w:lineRule="auto"/>
        <w:ind w:right="-2" w:firstLine="567"/>
        <w:jc w:val="both"/>
        <w:rPr>
          <w:rFonts w:ascii="Times New Roman" w:hAnsi="Times New Roman" w:cs="Times New Roman"/>
          <w:sz w:val="28"/>
          <w:szCs w:val="28"/>
        </w:rPr>
      </w:pPr>
      <w:r w:rsidRPr="00AA6398">
        <w:rPr>
          <w:rFonts w:ascii="Times New Roman" w:hAnsi="Times New Roman" w:cs="Times New Roman"/>
          <w:sz w:val="28"/>
          <w:szCs w:val="28"/>
        </w:rPr>
        <w:t xml:space="preserve">3) отклонено ходатайство о предоставлении отсрочки, рассрочки уплаты государственной пошлины или об уменьшении ее размера; </w:t>
      </w:r>
    </w:p>
    <w:p w:rsidR="00AA6398" w:rsidRDefault="00AA6398" w:rsidP="00DC1332">
      <w:pPr>
        <w:spacing w:after="0" w:line="240" w:lineRule="auto"/>
        <w:ind w:right="-2" w:firstLine="567"/>
        <w:jc w:val="both"/>
        <w:rPr>
          <w:rFonts w:ascii="Times New Roman" w:hAnsi="Times New Roman" w:cs="Times New Roman"/>
          <w:sz w:val="28"/>
          <w:szCs w:val="28"/>
        </w:rPr>
      </w:pPr>
      <w:r w:rsidRPr="00AA6398">
        <w:rPr>
          <w:rFonts w:ascii="Times New Roman" w:hAnsi="Times New Roman" w:cs="Times New Roman"/>
          <w:sz w:val="28"/>
          <w:szCs w:val="28"/>
        </w:rPr>
        <w:t>4) от взыскателя поступило ходатайство о возвращении заявления о выдаче судебного приказа.</w:t>
      </w:r>
    </w:p>
    <w:p w:rsidR="00AA6398" w:rsidRPr="00AA6398" w:rsidRDefault="00AA6398" w:rsidP="00AA6398">
      <w:pPr>
        <w:spacing w:after="0" w:line="240" w:lineRule="auto"/>
        <w:ind w:right="-2" w:firstLine="567"/>
        <w:jc w:val="both"/>
        <w:rPr>
          <w:rFonts w:ascii="Times New Roman" w:hAnsi="Times New Roman" w:cs="Times New Roman"/>
          <w:sz w:val="28"/>
          <w:szCs w:val="28"/>
        </w:rPr>
      </w:pPr>
      <w:r>
        <w:rPr>
          <w:rFonts w:ascii="Times New Roman" w:hAnsi="Times New Roman" w:cs="Times New Roman"/>
          <w:sz w:val="28"/>
          <w:szCs w:val="28"/>
        </w:rPr>
        <w:t>При этом в</w:t>
      </w:r>
      <w:r w:rsidRPr="00AA6398">
        <w:rPr>
          <w:rFonts w:ascii="Times New Roman" w:hAnsi="Times New Roman" w:cs="Times New Roman"/>
          <w:sz w:val="28"/>
          <w:szCs w:val="28"/>
        </w:rPr>
        <w:t>озвращение заявления о выдаче судебного приказа не является препятствием для повторного обращения взыскателя в арбитражный суд с заявлением к тому же должнику, с тем же требованием и по тем же основаниям после устранения допущенного нарушения.</w:t>
      </w:r>
    </w:p>
    <w:p w:rsidR="00AA6398" w:rsidRPr="00AA6398" w:rsidRDefault="00AA6398" w:rsidP="00AA6398">
      <w:pPr>
        <w:spacing w:after="0" w:line="240" w:lineRule="auto"/>
        <w:ind w:right="-2" w:firstLine="567"/>
        <w:jc w:val="both"/>
        <w:rPr>
          <w:rFonts w:ascii="Times New Roman" w:hAnsi="Times New Roman" w:cs="Times New Roman"/>
          <w:sz w:val="28"/>
          <w:szCs w:val="28"/>
        </w:rPr>
      </w:pPr>
      <w:r>
        <w:rPr>
          <w:rFonts w:ascii="Times New Roman" w:hAnsi="Times New Roman" w:cs="Times New Roman"/>
          <w:sz w:val="28"/>
          <w:szCs w:val="28"/>
        </w:rPr>
        <w:t xml:space="preserve">Согласно части 3 статьи 229.4 АПК РФ </w:t>
      </w:r>
      <w:r w:rsidR="00EE3F7F">
        <w:rPr>
          <w:rFonts w:ascii="Times New Roman" w:hAnsi="Times New Roman" w:cs="Times New Roman"/>
          <w:sz w:val="28"/>
          <w:szCs w:val="28"/>
        </w:rPr>
        <w:t>а</w:t>
      </w:r>
      <w:r w:rsidRPr="00AA6398">
        <w:rPr>
          <w:rFonts w:ascii="Times New Roman" w:hAnsi="Times New Roman" w:cs="Times New Roman"/>
          <w:sz w:val="28"/>
          <w:szCs w:val="28"/>
        </w:rPr>
        <w:t xml:space="preserve">рбитражный суд отказывает в принятии заявления о выдаче судебного приказа по основаниям, предусмотренным </w:t>
      </w:r>
      <w:hyperlink r:id="rId9" w:history="1">
        <w:r w:rsidRPr="00AA6398">
          <w:rPr>
            <w:rStyle w:val="af2"/>
            <w:rFonts w:ascii="Times New Roman" w:hAnsi="Times New Roman" w:cs="Times New Roman"/>
            <w:color w:val="auto"/>
            <w:sz w:val="28"/>
            <w:szCs w:val="28"/>
            <w:u w:val="none"/>
          </w:rPr>
          <w:t>статьей 127.1</w:t>
        </w:r>
      </w:hyperlink>
      <w:r w:rsidRPr="00AA6398">
        <w:rPr>
          <w:rFonts w:ascii="Times New Roman" w:hAnsi="Times New Roman" w:cs="Times New Roman"/>
          <w:sz w:val="28"/>
          <w:szCs w:val="28"/>
        </w:rPr>
        <w:t xml:space="preserve"> настоящего Кодекса, а также в случаях, если:</w:t>
      </w:r>
    </w:p>
    <w:p w:rsidR="00AA6398" w:rsidRPr="00AA6398" w:rsidRDefault="00AA6398" w:rsidP="00AA6398">
      <w:pPr>
        <w:spacing w:after="0" w:line="240" w:lineRule="auto"/>
        <w:ind w:right="-2" w:firstLine="567"/>
        <w:jc w:val="both"/>
        <w:rPr>
          <w:rFonts w:ascii="Times New Roman" w:hAnsi="Times New Roman" w:cs="Times New Roman"/>
          <w:sz w:val="28"/>
          <w:szCs w:val="28"/>
        </w:rPr>
      </w:pPr>
      <w:r w:rsidRPr="00AA6398">
        <w:rPr>
          <w:rFonts w:ascii="Times New Roman" w:hAnsi="Times New Roman" w:cs="Times New Roman"/>
          <w:sz w:val="28"/>
          <w:szCs w:val="28"/>
        </w:rPr>
        <w:t xml:space="preserve">1) заявлено требование, не предусмотренное </w:t>
      </w:r>
      <w:hyperlink r:id="rId10" w:history="1">
        <w:r w:rsidRPr="00AA6398">
          <w:rPr>
            <w:rStyle w:val="af2"/>
            <w:rFonts w:ascii="Times New Roman" w:hAnsi="Times New Roman" w:cs="Times New Roman"/>
            <w:color w:val="auto"/>
            <w:sz w:val="28"/>
            <w:szCs w:val="28"/>
            <w:u w:val="none"/>
          </w:rPr>
          <w:t>статьей 229.2</w:t>
        </w:r>
      </w:hyperlink>
      <w:r w:rsidRPr="00AA6398">
        <w:rPr>
          <w:rFonts w:ascii="Times New Roman" w:hAnsi="Times New Roman" w:cs="Times New Roman"/>
          <w:sz w:val="28"/>
          <w:szCs w:val="28"/>
        </w:rPr>
        <w:t xml:space="preserve"> </w:t>
      </w:r>
      <w:r w:rsidR="00EE3F7F">
        <w:rPr>
          <w:rFonts w:ascii="Times New Roman" w:hAnsi="Times New Roman" w:cs="Times New Roman"/>
          <w:sz w:val="28"/>
          <w:szCs w:val="28"/>
        </w:rPr>
        <w:t>АПК РФ</w:t>
      </w:r>
      <w:r w:rsidRPr="00AA6398">
        <w:rPr>
          <w:rFonts w:ascii="Times New Roman" w:hAnsi="Times New Roman" w:cs="Times New Roman"/>
          <w:sz w:val="28"/>
          <w:szCs w:val="28"/>
        </w:rPr>
        <w:t>;</w:t>
      </w:r>
    </w:p>
    <w:p w:rsidR="00AA6398" w:rsidRPr="00AA6398" w:rsidRDefault="00AA6398" w:rsidP="00AA6398">
      <w:pPr>
        <w:spacing w:after="0" w:line="240" w:lineRule="auto"/>
        <w:ind w:right="-2" w:firstLine="567"/>
        <w:jc w:val="both"/>
        <w:rPr>
          <w:rFonts w:ascii="Times New Roman" w:hAnsi="Times New Roman" w:cs="Times New Roman"/>
          <w:sz w:val="28"/>
          <w:szCs w:val="28"/>
        </w:rPr>
      </w:pPr>
      <w:r w:rsidRPr="00AA6398">
        <w:rPr>
          <w:rFonts w:ascii="Times New Roman" w:hAnsi="Times New Roman" w:cs="Times New Roman"/>
          <w:sz w:val="28"/>
          <w:szCs w:val="28"/>
        </w:rPr>
        <w:t>2) место жительства или место нахождения должника находится вне пределов Российской Федерации;</w:t>
      </w:r>
    </w:p>
    <w:p w:rsidR="00AA6398" w:rsidRPr="00AA6398" w:rsidRDefault="00AA6398" w:rsidP="00AA6398">
      <w:pPr>
        <w:spacing w:after="0" w:line="240" w:lineRule="auto"/>
        <w:ind w:right="-2" w:firstLine="567"/>
        <w:jc w:val="both"/>
        <w:rPr>
          <w:rFonts w:ascii="Times New Roman" w:hAnsi="Times New Roman" w:cs="Times New Roman"/>
          <w:sz w:val="28"/>
          <w:szCs w:val="28"/>
        </w:rPr>
      </w:pPr>
      <w:r w:rsidRPr="00AA6398">
        <w:rPr>
          <w:rFonts w:ascii="Times New Roman" w:hAnsi="Times New Roman" w:cs="Times New Roman"/>
          <w:sz w:val="28"/>
          <w:szCs w:val="28"/>
        </w:rPr>
        <w:t>3) из заявления о выдаче судебного приказа и приложенных к нему документов усматривается наличие спора о праве.</w:t>
      </w:r>
    </w:p>
    <w:p w:rsidR="008E45E4" w:rsidRDefault="00B31CC4" w:rsidP="00DC1332">
      <w:pPr>
        <w:spacing w:after="0" w:line="240" w:lineRule="auto"/>
        <w:ind w:right="-2" w:firstLine="567"/>
        <w:jc w:val="both"/>
        <w:rPr>
          <w:rFonts w:ascii="Times New Roman" w:hAnsi="Times New Roman" w:cs="Times New Roman"/>
          <w:sz w:val="28"/>
          <w:szCs w:val="28"/>
        </w:rPr>
      </w:pPr>
      <w:r w:rsidRPr="008E45E4">
        <w:rPr>
          <w:rFonts w:ascii="Times New Roman" w:hAnsi="Times New Roman" w:cs="Times New Roman"/>
          <w:sz w:val="28"/>
          <w:szCs w:val="28"/>
        </w:rPr>
        <w:t>П</w:t>
      </w:r>
      <w:r w:rsidR="00195D91" w:rsidRPr="008E45E4">
        <w:rPr>
          <w:rFonts w:ascii="Times New Roman" w:hAnsi="Times New Roman" w:cs="Times New Roman"/>
          <w:sz w:val="28"/>
          <w:szCs w:val="28"/>
        </w:rPr>
        <w:t>орядок приказного производства</w:t>
      </w:r>
      <w:r w:rsidRPr="008E45E4">
        <w:rPr>
          <w:rFonts w:ascii="Times New Roman" w:hAnsi="Times New Roman" w:cs="Times New Roman"/>
          <w:sz w:val="28"/>
          <w:szCs w:val="28"/>
        </w:rPr>
        <w:t xml:space="preserve"> урегулирован </w:t>
      </w:r>
      <w:r w:rsidR="008C2BBE" w:rsidRPr="008E45E4">
        <w:rPr>
          <w:rFonts w:ascii="Times New Roman" w:hAnsi="Times New Roman" w:cs="Times New Roman"/>
          <w:sz w:val="28"/>
          <w:szCs w:val="28"/>
        </w:rPr>
        <w:t>стать</w:t>
      </w:r>
      <w:r w:rsidRPr="008E45E4">
        <w:rPr>
          <w:rFonts w:ascii="Times New Roman" w:hAnsi="Times New Roman" w:cs="Times New Roman"/>
          <w:sz w:val="28"/>
          <w:szCs w:val="28"/>
        </w:rPr>
        <w:t>ей</w:t>
      </w:r>
      <w:r w:rsidR="008C2BBE" w:rsidRPr="008E45E4">
        <w:rPr>
          <w:rFonts w:ascii="Times New Roman" w:hAnsi="Times New Roman" w:cs="Times New Roman"/>
          <w:sz w:val="28"/>
          <w:szCs w:val="28"/>
        </w:rPr>
        <w:t xml:space="preserve"> 229.5 АПК РФ</w:t>
      </w:r>
      <w:r w:rsidR="00195D91" w:rsidRPr="008E45E4">
        <w:rPr>
          <w:rFonts w:ascii="Times New Roman" w:hAnsi="Times New Roman" w:cs="Times New Roman"/>
          <w:sz w:val="28"/>
          <w:szCs w:val="28"/>
        </w:rPr>
        <w:t xml:space="preserve">. </w:t>
      </w:r>
    </w:p>
    <w:p w:rsidR="008E45E4" w:rsidRPr="008E45E4" w:rsidRDefault="0058032C" w:rsidP="0058032C">
      <w:pPr>
        <w:spacing w:after="0" w:line="240" w:lineRule="auto"/>
        <w:ind w:right="-2" w:firstLine="567"/>
        <w:jc w:val="both"/>
        <w:rPr>
          <w:rFonts w:ascii="Times New Roman" w:hAnsi="Times New Roman" w:cs="Times New Roman"/>
          <w:sz w:val="28"/>
          <w:szCs w:val="28"/>
        </w:rPr>
      </w:pPr>
      <w:r w:rsidRPr="0058032C">
        <w:rPr>
          <w:rFonts w:ascii="Times New Roman" w:hAnsi="Times New Roman" w:cs="Times New Roman"/>
          <w:sz w:val="28"/>
          <w:szCs w:val="28"/>
        </w:rPr>
        <w:t xml:space="preserve">Судебный приказ выносится арбитражным судом в течение 10 дней со дня поступления заявления о выдаче судебного приказа в арбитражный суд, при этом судебное разбирательство не проводится и стороны по делу в суд не вызываются. Арбитражный суд </w:t>
      </w:r>
      <w:r w:rsidR="008E45E4" w:rsidRPr="008E45E4">
        <w:rPr>
          <w:rFonts w:ascii="Times New Roman" w:hAnsi="Times New Roman" w:cs="Times New Roman"/>
          <w:sz w:val="28"/>
          <w:szCs w:val="28"/>
        </w:rPr>
        <w:t>исследует изложенные в направленном взыскателем заявлении о выдаче судебного приказа и приложенных к нему документах сведения в обоснование позиции данного лица и выносит судебный приказ на основании представленных документов.</w:t>
      </w:r>
    </w:p>
    <w:p w:rsidR="008E45E4" w:rsidRPr="008E45E4" w:rsidRDefault="008E45E4" w:rsidP="00635A2F">
      <w:pPr>
        <w:spacing w:after="0" w:line="240" w:lineRule="auto"/>
        <w:ind w:right="-2" w:firstLine="567"/>
        <w:jc w:val="both"/>
        <w:rPr>
          <w:rFonts w:ascii="Times New Roman" w:hAnsi="Times New Roman" w:cs="Times New Roman"/>
          <w:sz w:val="28"/>
          <w:szCs w:val="28"/>
        </w:rPr>
      </w:pPr>
      <w:r w:rsidRPr="008E45E4">
        <w:rPr>
          <w:rFonts w:ascii="Times New Roman" w:hAnsi="Times New Roman" w:cs="Times New Roman"/>
          <w:sz w:val="28"/>
          <w:szCs w:val="28"/>
        </w:rPr>
        <w:t>Копия судебного приказа на бумажном носителе в пятидневный срок со дня вынесения судебного приказа высылается должнику, который в течение десяти дней со дня ее получения вправе представить возражения относительн</w:t>
      </w:r>
      <w:r w:rsidR="00635A2F">
        <w:rPr>
          <w:rFonts w:ascii="Times New Roman" w:hAnsi="Times New Roman" w:cs="Times New Roman"/>
          <w:sz w:val="28"/>
          <w:szCs w:val="28"/>
        </w:rPr>
        <w:t xml:space="preserve">о исполнения судебного приказа. </w:t>
      </w:r>
      <w:r w:rsidRPr="008E45E4">
        <w:rPr>
          <w:rFonts w:ascii="Times New Roman" w:hAnsi="Times New Roman" w:cs="Times New Roman"/>
          <w:sz w:val="28"/>
          <w:szCs w:val="28"/>
        </w:rPr>
        <w:t>Судебный приказ размещается на официальном сайте арбитражного суда в информаци</w:t>
      </w:r>
      <w:r w:rsidR="0058032C">
        <w:rPr>
          <w:rFonts w:ascii="Times New Roman" w:hAnsi="Times New Roman" w:cs="Times New Roman"/>
          <w:sz w:val="28"/>
          <w:szCs w:val="28"/>
        </w:rPr>
        <w:t>онно-телекоммуникационной сети «</w:t>
      </w:r>
      <w:r w:rsidRPr="008E45E4">
        <w:rPr>
          <w:rFonts w:ascii="Times New Roman" w:hAnsi="Times New Roman" w:cs="Times New Roman"/>
          <w:sz w:val="28"/>
          <w:szCs w:val="28"/>
        </w:rPr>
        <w:t>Интернет</w:t>
      </w:r>
      <w:r w:rsidR="0058032C">
        <w:rPr>
          <w:rFonts w:ascii="Times New Roman" w:hAnsi="Times New Roman" w:cs="Times New Roman"/>
          <w:sz w:val="28"/>
          <w:szCs w:val="28"/>
        </w:rPr>
        <w:t>»</w:t>
      </w:r>
      <w:r w:rsidRPr="008E45E4">
        <w:rPr>
          <w:rFonts w:ascii="Times New Roman" w:hAnsi="Times New Roman" w:cs="Times New Roman"/>
          <w:sz w:val="28"/>
          <w:szCs w:val="28"/>
        </w:rPr>
        <w:t xml:space="preserve"> не позднее следующего дня после дня его вынесения.</w:t>
      </w:r>
    </w:p>
    <w:p w:rsidR="00EE3F7F" w:rsidRDefault="00635A2F" w:rsidP="006B4269">
      <w:pPr>
        <w:spacing w:after="0" w:line="240" w:lineRule="auto"/>
        <w:ind w:right="-2" w:firstLine="567"/>
        <w:jc w:val="both"/>
        <w:rPr>
          <w:rFonts w:ascii="Times New Roman" w:hAnsi="Times New Roman" w:cs="Times New Roman"/>
          <w:sz w:val="28"/>
          <w:szCs w:val="28"/>
        </w:rPr>
      </w:pPr>
      <w:r w:rsidRPr="00635A2F">
        <w:rPr>
          <w:rFonts w:ascii="Times New Roman" w:hAnsi="Times New Roman" w:cs="Times New Roman"/>
          <w:sz w:val="28"/>
          <w:szCs w:val="28"/>
        </w:rPr>
        <w:t xml:space="preserve">Судебный приказ подлежит отмене судьей, если от должника в установленный частью 3 статьи </w:t>
      </w:r>
      <w:r w:rsidR="001E26CE">
        <w:rPr>
          <w:rFonts w:ascii="Times New Roman" w:hAnsi="Times New Roman" w:cs="Times New Roman"/>
          <w:sz w:val="28"/>
          <w:szCs w:val="28"/>
        </w:rPr>
        <w:t>229.5 АПК РФ</w:t>
      </w:r>
      <w:r w:rsidR="001E26CE" w:rsidRPr="00635A2F">
        <w:rPr>
          <w:rFonts w:ascii="Times New Roman" w:hAnsi="Times New Roman" w:cs="Times New Roman"/>
          <w:sz w:val="28"/>
          <w:szCs w:val="28"/>
        </w:rPr>
        <w:t xml:space="preserve"> </w:t>
      </w:r>
      <w:r w:rsidRPr="00635A2F">
        <w:rPr>
          <w:rFonts w:ascii="Times New Roman" w:hAnsi="Times New Roman" w:cs="Times New Roman"/>
          <w:sz w:val="28"/>
          <w:szCs w:val="28"/>
        </w:rPr>
        <w:t>срок поступят возражения относительно его исполнения</w:t>
      </w:r>
      <w:r>
        <w:rPr>
          <w:rFonts w:ascii="Times New Roman" w:hAnsi="Times New Roman" w:cs="Times New Roman"/>
          <w:sz w:val="28"/>
          <w:szCs w:val="28"/>
        </w:rPr>
        <w:t xml:space="preserve"> </w:t>
      </w:r>
      <w:r w:rsidRPr="0067076C">
        <w:rPr>
          <w:rFonts w:ascii="Times New Roman" w:hAnsi="Times New Roman" w:cs="Times New Roman"/>
          <w:sz w:val="28"/>
          <w:szCs w:val="28"/>
        </w:rPr>
        <w:t>(часть 4 статьи 229.5 АПК РФ)</w:t>
      </w:r>
      <w:r w:rsidR="006B4269" w:rsidRPr="0067076C">
        <w:rPr>
          <w:rFonts w:ascii="Times New Roman" w:hAnsi="Times New Roman" w:cs="Times New Roman"/>
          <w:sz w:val="28"/>
          <w:szCs w:val="28"/>
        </w:rPr>
        <w:t>.</w:t>
      </w:r>
    </w:p>
    <w:p w:rsidR="00147D83" w:rsidRPr="006B4269" w:rsidRDefault="006B4269" w:rsidP="006B4269">
      <w:pPr>
        <w:spacing w:after="0" w:line="240" w:lineRule="auto"/>
        <w:ind w:right="-2" w:firstLine="567"/>
        <w:jc w:val="both"/>
        <w:rPr>
          <w:rFonts w:ascii="Times New Roman" w:hAnsi="Times New Roman" w:cs="Times New Roman"/>
          <w:sz w:val="28"/>
          <w:szCs w:val="28"/>
        </w:rPr>
      </w:pPr>
      <w:r w:rsidRPr="006B4269">
        <w:rPr>
          <w:rFonts w:ascii="Times New Roman" w:hAnsi="Times New Roman" w:cs="Times New Roman"/>
          <w:sz w:val="28"/>
          <w:szCs w:val="28"/>
        </w:rPr>
        <w:t>Судебный приказ вступает в законную силу по истечении срока для представления возражений относительно исполнения судебного приказа.</w:t>
      </w:r>
      <w:r>
        <w:rPr>
          <w:rFonts w:ascii="Times New Roman" w:hAnsi="Times New Roman" w:cs="Times New Roman"/>
          <w:sz w:val="28"/>
          <w:szCs w:val="28"/>
        </w:rPr>
        <w:t xml:space="preserve"> </w:t>
      </w:r>
    </w:p>
    <w:p w:rsidR="003D6079" w:rsidRPr="001E26CE" w:rsidRDefault="00951103" w:rsidP="00147D83">
      <w:pPr>
        <w:spacing w:after="0" w:line="240" w:lineRule="auto"/>
        <w:ind w:right="-2" w:firstLine="567"/>
        <w:jc w:val="both"/>
        <w:rPr>
          <w:rFonts w:ascii="Times New Roman" w:hAnsi="Times New Roman" w:cs="Times New Roman"/>
          <w:sz w:val="28"/>
          <w:szCs w:val="28"/>
        </w:rPr>
      </w:pPr>
      <w:r w:rsidRPr="00244562">
        <w:rPr>
          <w:rFonts w:ascii="Times New Roman" w:hAnsi="Times New Roman" w:cs="Times New Roman"/>
          <w:sz w:val="28"/>
          <w:szCs w:val="28"/>
        </w:rPr>
        <w:t xml:space="preserve">Изменение процедуры упрощенного производства </w:t>
      </w:r>
      <w:r w:rsidR="009D1C84">
        <w:rPr>
          <w:rFonts w:ascii="Times New Roman" w:hAnsi="Times New Roman" w:cs="Times New Roman"/>
          <w:sz w:val="28"/>
          <w:szCs w:val="28"/>
        </w:rPr>
        <w:t xml:space="preserve">с учетом положений </w:t>
      </w:r>
      <w:r w:rsidR="00E26CC2">
        <w:rPr>
          <w:rFonts w:ascii="Times New Roman" w:hAnsi="Times New Roman" w:cs="Times New Roman"/>
          <w:sz w:val="28"/>
          <w:szCs w:val="28"/>
        </w:rPr>
        <w:t>ф</w:t>
      </w:r>
      <w:r w:rsidR="009D1C84" w:rsidRPr="001B13C2">
        <w:rPr>
          <w:rFonts w:ascii="Times New Roman" w:eastAsia="Times New Roman" w:hAnsi="Times New Roman" w:cs="Times New Roman"/>
          <w:snapToGrid w:val="0"/>
          <w:sz w:val="28"/>
          <w:szCs w:val="28"/>
          <w:lang w:eastAsia="ru-RU"/>
        </w:rPr>
        <w:t>едеральны</w:t>
      </w:r>
      <w:r w:rsidR="009D1C84">
        <w:rPr>
          <w:rFonts w:ascii="Times New Roman" w:eastAsia="Times New Roman" w:hAnsi="Times New Roman" w:cs="Times New Roman"/>
          <w:snapToGrid w:val="0"/>
          <w:sz w:val="28"/>
          <w:szCs w:val="28"/>
          <w:lang w:eastAsia="ru-RU"/>
        </w:rPr>
        <w:t xml:space="preserve">х </w:t>
      </w:r>
      <w:r w:rsidR="009D1C84" w:rsidRPr="001B13C2">
        <w:rPr>
          <w:rFonts w:ascii="Times New Roman" w:eastAsia="Times New Roman" w:hAnsi="Times New Roman" w:cs="Times New Roman"/>
          <w:snapToGrid w:val="0"/>
          <w:sz w:val="28"/>
          <w:szCs w:val="28"/>
          <w:lang w:eastAsia="ru-RU"/>
        </w:rPr>
        <w:t>закон</w:t>
      </w:r>
      <w:r w:rsidR="009D1C84">
        <w:rPr>
          <w:rFonts w:ascii="Times New Roman" w:eastAsia="Times New Roman" w:hAnsi="Times New Roman" w:cs="Times New Roman"/>
          <w:snapToGrid w:val="0"/>
          <w:sz w:val="28"/>
          <w:szCs w:val="28"/>
          <w:lang w:eastAsia="ru-RU"/>
        </w:rPr>
        <w:t>ов</w:t>
      </w:r>
      <w:r w:rsidR="009D1C84" w:rsidRPr="001B13C2">
        <w:rPr>
          <w:rFonts w:ascii="Times New Roman" w:eastAsia="Times New Roman" w:hAnsi="Times New Roman" w:cs="Times New Roman"/>
          <w:snapToGrid w:val="0"/>
          <w:sz w:val="28"/>
          <w:szCs w:val="28"/>
          <w:lang w:eastAsia="ru-RU"/>
        </w:rPr>
        <w:t xml:space="preserve"> от 02.03.2016 </w:t>
      </w:r>
      <w:r w:rsidR="009D1C84">
        <w:rPr>
          <w:rFonts w:ascii="Times New Roman" w:eastAsia="Times New Roman" w:hAnsi="Times New Roman" w:cs="Times New Roman"/>
          <w:snapToGrid w:val="0"/>
          <w:sz w:val="28"/>
          <w:szCs w:val="28"/>
          <w:lang w:eastAsia="ru-RU"/>
        </w:rPr>
        <w:t xml:space="preserve"> № 45-ФЗ и № 47-ФЗ «</w:t>
      </w:r>
      <w:r w:rsidR="009D1C84" w:rsidRPr="001B13C2">
        <w:rPr>
          <w:rFonts w:ascii="Times New Roman" w:eastAsia="Times New Roman" w:hAnsi="Times New Roman" w:cs="Times New Roman"/>
          <w:snapToGrid w:val="0"/>
          <w:sz w:val="28"/>
          <w:szCs w:val="28"/>
          <w:lang w:eastAsia="ru-RU"/>
        </w:rPr>
        <w:t>О внесении изменений в Арбитражный процессуальный кодекс Российской Федерации</w:t>
      </w:r>
      <w:r w:rsidR="009D1C84">
        <w:rPr>
          <w:rFonts w:ascii="Times New Roman" w:eastAsia="Times New Roman" w:hAnsi="Times New Roman" w:cs="Times New Roman"/>
          <w:snapToGrid w:val="0"/>
          <w:sz w:val="28"/>
          <w:szCs w:val="28"/>
          <w:lang w:eastAsia="ru-RU"/>
        </w:rPr>
        <w:t>»,</w:t>
      </w:r>
      <w:r w:rsidR="009D1C84" w:rsidRPr="001B13C2">
        <w:rPr>
          <w:rFonts w:ascii="Times New Roman" w:eastAsia="Times New Roman" w:hAnsi="Times New Roman" w:cs="Times New Roman"/>
          <w:snapToGrid w:val="0"/>
          <w:sz w:val="28"/>
          <w:szCs w:val="28"/>
          <w:lang w:eastAsia="ru-RU"/>
        </w:rPr>
        <w:t xml:space="preserve"> </w:t>
      </w:r>
      <w:r w:rsidR="009D1C84" w:rsidRPr="00C57795">
        <w:rPr>
          <w:rFonts w:ascii="Times New Roman" w:hAnsi="Times New Roman" w:cs="Times New Roman"/>
          <w:sz w:val="28"/>
          <w:szCs w:val="28"/>
        </w:rPr>
        <w:t>Федеральн</w:t>
      </w:r>
      <w:r w:rsidR="009D1C84">
        <w:rPr>
          <w:rFonts w:ascii="Times New Roman" w:hAnsi="Times New Roman" w:cs="Times New Roman"/>
          <w:sz w:val="28"/>
          <w:szCs w:val="28"/>
        </w:rPr>
        <w:t xml:space="preserve">ого </w:t>
      </w:r>
      <w:r w:rsidR="009D1C84" w:rsidRPr="00C57795">
        <w:rPr>
          <w:rFonts w:ascii="Times New Roman" w:hAnsi="Times New Roman" w:cs="Times New Roman"/>
          <w:sz w:val="28"/>
          <w:szCs w:val="28"/>
        </w:rPr>
        <w:t>закон</w:t>
      </w:r>
      <w:r w:rsidR="009D1C84">
        <w:rPr>
          <w:rFonts w:ascii="Times New Roman" w:hAnsi="Times New Roman" w:cs="Times New Roman"/>
          <w:sz w:val="28"/>
          <w:szCs w:val="28"/>
        </w:rPr>
        <w:t xml:space="preserve">а </w:t>
      </w:r>
      <w:r w:rsidR="009D1C84" w:rsidRPr="00C57795">
        <w:rPr>
          <w:rFonts w:ascii="Times New Roman" w:hAnsi="Times New Roman" w:cs="Times New Roman"/>
          <w:sz w:val="28"/>
          <w:szCs w:val="28"/>
        </w:rPr>
        <w:t>от 28.11.2018 № 451-ФЗ «О внесении изменений в отдельные законодательные акты Российской Федерации»</w:t>
      </w:r>
      <w:r w:rsidR="009D1C84">
        <w:rPr>
          <w:rFonts w:ascii="Times New Roman" w:hAnsi="Times New Roman" w:cs="Times New Roman"/>
          <w:sz w:val="28"/>
          <w:szCs w:val="28"/>
        </w:rPr>
        <w:t xml:space="preserve"> </w:t>
      </w:r>
      <w:r w:rsidRPr="00244562">
        <w:rPr>
          <w:rFonts w:ascii="Times New Roman" w:hAnsi="Times New Roman" w:cs="Times New Roman"/>
          <w:sz w:val="28"/>
          <w:szCs w:val="28"/>
        </w:rPr>
        <w:t>заключается в следующем.</w:t>
      </w:r>
      <w:r w:rsidRPr="001E26CE">
        <w:rPr>
          <w:rFonts w:ascii="Times New Roman" w:hAnsi="Times New Roman" w:cs="Times New Roman"/>
          <w:sz w:val="28"/>
          <w:szCs w:val="28"/>
        </w:rPr>
        <w:t xml:space="preserve"> </w:t>
      </w:r>
    </w:p>
    <w:p w:rsidR="0049611F" w:rsidRDefault="00951103" w:rsidP="0049611F">
      <w:pPr>
        <w:spacing w:after="0" w:line="240" w:lineRule="auto"/>
        <w:ind w:right="-2" w:firstLine="567"/>
        <w:jc w:val="both"/>
        <w:rPr>
          <w:rFonts w:ascii="Times New Roman" w:hAnsi="Times New Roman" w:cs="Times New Roman"/>
          <w:sz w:val="28"/>
          <w:szCs w:val="28"/>
        </w:rPr>
      </w:pPr>
      <w:r w:rsidRPr="003D6079">
        <w:rPr>
          <w:rFonts w:ascii="Times New Roman" w:hAnsi="Times New Roman" w:cs="Times New Roman"/>
          <w:sz w:val="28"/>
          <w:szCs w:val="28"/>
        </w:rPr>
        <w:t>Р</w:t>
      </w:r>
      <w:r w:rsidR="00AE0CC5" w:rsidRPr="003D6079">
        <w:rPr>
          <w:rFonts w:ascii="Times New Roman" w:hAnsi="Times New Roman" w:cs="Times New Roman"/>
          <w:sz w:val="28"/>
          <w:szCs w:val="28"/>
        </w:rPr>
        <w:t xml:space="preserve">ешение по делу в упрощенном порядке </w:t>
      </w:r>
      <w:r w:rsidR="00147D83" w:rsidRPr="003D6079">
        <w:rPr>
          <w:rFonts w:ascii="Times New Roman" w:hAnsi="Times New Roman" w:cs="Times New Roman"/>
          <w:sz w:val="28"/>
          <w:szCs w:val="28"/>
        </w:rPr>
        <w:t>принимается немедленно после разбирательства дела путем подписания судьей только р</w:t>
      </w:r>
      <w:r w:rsidR="00AE0CC5" w:rsidRPr="003D6079">
        <w:rPr>
          <w:rFonts w:ascii="Times New Roman" w:hAnsi="Times New Roman" w:cs="Times New Roman"/>
          <w:sz w:val="28"/>
          <w:szCs w:val="28"/>
        </w:rPr>
        <w:t>езолютивной части</w:t>
      </w:r>
      <w:r w:rsidR="00147D83" w:rsidRPr="003D6079">
        <w:rPr>
          <w:rFonts w:ascii="Times New Roman" w:hAnsi="Times New Roman" w:cs="Times New Roman"/>
          <w:sz w:val="28"/>
          <w:szCs w:val="28"/>
        </w:rPr>
        <w:t xml:space="preserve"> решения</w:t>
      </w:r>
      <w:r w:rsidR="0004629F" w:rsidRPr="003D6079">
        <w:rPr>
          <w:rFonts w:ascii="Times New Roman" w:hAnsi="Times New Roman" w:cs="Times New Roman"/>
          <w:sz w:val="28"/>
          <w:szCs w:val="28"/>
        </w:rPr>
        <w:t xml:space="preserve"> (часть 1 статьи 229 АПК РФ)</w:t>
      </w:r>
      <w:r w:rsidR="00AE0CC5" w:rsidRPr="003D6079">
        <w:rPr>
          <w:rFonts w:ascii="Times New Roman" w:hAnsi="Times New Roman" w:cs="Times New Roman"/>
          <w:sz w:val="28"/>
          <w:szCs w:val="28"/>
        </w:rPr>
        <w:t>.</w:t>
      </w:r>
      <w:r w:rsidR="00E72BAF" w:rsidRPr="000201C7">
        <w:rPr>
          <w:rFonts w:ascii="Times New Roman" w:hAnsi="Times New Roman" w:cs="Times New Roman"/>
          <w:color w:val="FF0000"/>
          <w:sz w:val="28"/>
          <w:szCs w:val="28"/>
        </w:rPr>
        <w:t xml:space="preserve"> </w:t>
      </w:r>
      <w:r w:rsidR="00147D83" w:rsidRPr="003D6079">
        <w:rPr>
          <w:rFonts w:ascii="Times New Roman" w:hAnsi="Times New Roman" w:cs="Times New Roman"/>
          <w:sz w:val="28"/>
          <w:szCs w:val="28"/>
        </w:rPr>
        <w:t xml:space="preserve">Принятая по результатам рассмотрения дела резолютивная часть решения размещается на официальном сайте </w:t>
      </w:r>
      <w:r w:rsidR="00147D83" w:rsidRPr="003D6079">
        <w:rPr>
          <w:rFonts w:ascii="Times New Roman" w:hAnsi="Times New Roman" w:cs="Times New Roman"/>
          <w:sz w:val="28"/>
          <w:szCs w:val="28"/>
        </w:rPr>
        <w:lastRenderedPageBreak/>
        <w:t xml:space="preserve">арбитражного суда в информационно-телекоммуникационной сети </w:t>
      </w:r>
      <w:r w:rsidR="00A6172E" w:rsidRPr="003D6079">
        <w:rPr>
          <w:rFonts w:ascii="Times New Roman" w:hAnsi="Times New Roman" w:cs="Times New Roman"/>
          <w:sz w:val="28"/>
          <w:szCs w:val="28"/>
        </w:rPr>
        <w:t>«</w:t>
      </w:r>
      <w:r w:rsidR="00147D83" w:rsidRPr="003D6079">
        <w:rPr>
          <w:rFonts w:ascii="Times New Roman" w:hAnsi="Times New Roman" w:cs="Times New Roman"/>
          <w:sz w:val="28"/>
          <w:szCs w:val="28"/>
        </w:rPr>
        <w:t>Интернет</w:t>
      </w:r>
      <w:r w:rsidR="00A6172E" w:rsidRPr="003D6079">
        <w:rPr>
          <w:rFonts w:ascii="Times New Roman" w:hAnsi="Times New Roman" w:cs="Times New Roman"/>
          <w:sz w:val="28"/>
          <w:szCs w:val="28"/>
        </w:rPr>
        <w:t>»</w:t>
      </w:r>
      <w:r w:rsidR="00147D83" w:rsidRPr="003D6079">
        <w:rPr>
          <w:rFonts w:ascii="Times New Roman" w:hAnsi="Times New Roman" w:cs="Times New Roman"/>
          <w:sz w:val="28"/>
          <w:szCs w:val="28"/>
        </w:rPr>
        <w:t xml:space="preserve"> не позднее следующего дня после дня ее принятия.</w:t>
      </w:r>
    </w:p>
    <w:p w:rsidR="0049611F" w:rsidRPr="0049611F" w:rsidRDefault="0049611F" w:rsidP="0049611F">
      <w:pPr>
        <w:spacing w:after="0" w:line="240" w:lineRule="auto"/>
        <w:ind w:right="-2" w:firstLine="567"/>
        <w:jc w:val="both"/>
        <w:rPr>
          <w:rFonts w:ascii="Times New Roman" w:hAnsi="Times New Roman" w:cs="Times New Roman"/>
          <w:sz w:val="28"/>
          <w:szCs w:val="28"/>
        </w:rPr>
      </w:pPr>
      <w:r w:rsidRPr="0049611F">
        <w:rPr>
          <w:rFonts w:ascii="Times New Roman" w:hAnsi="Times New Roman" w:cs="Times New Roman"/>
          <w:sz w:val="28"/>
          <w:szCs w:val="28"/>
        </w:rPr>
        <w:t>По заявлению лица, участвующего в деле, или в случае подачи апелляционной жалобы по делу, рассматриваемому в порядке упрощенного производства, арбитражный суд составляет мотивированное решение.</w:t>
      </w:r>
    </w:p>
    <w:p w:rsidR="0049611F" w:rsidRPr="0049611F" w:rsidRDefault="0049611F" w:rsidP="0049611F">
      <w:pPr>
        <w:spacing w:after="0" w:line="240" w:lineRule="auto"/>
        <w:ind w:right="-2" w:firstLine="567"/>
        <w:jc w:val="both"/>
        <w:rPr>
          <w:rFonts w:ascii="Times New Roman" w:hAnsi="Times New Roman" w:cs="Times New Roman"/>
          <w:sz w:val="28"/>
          <w:szCs w:val="28"/>
        </w:rPr>
      </w:pPr>
      <w:r w:rsidRPr="0049611F">
        <w:rPr>
          <w:rFonts w:ascii="Times New Roman" w:hAnsi="Times New Roman" w:cs="Times New Roman"/>
          <w:sz w:val="28"/>
          <w:szCs w:val="28"/>
        </w:rPr>
        <w:t xml:space="preserve">В течение </w:t>
      </w:r>
      <w:r>
        <w:rPr>
          <w:rFonts w:ascii="Times New Roman" w:hAnsi="Times New Roman" w:cs="Times New Roman"/>
          <w:sz w:val="28"/>
          <w:szCs w:val="28"/>
        </w:rPr>
        <w:t xml:space="preserve">пяти </w:t>
      </w:r>
      <w:r w:rsidRPr="0049611F">
        <w:rPr>
          <w:rFonts w:ascii="Times New Roman" w:hAnsi="Times New Roman" w:cs="Times New Roman"/>
          <w:sz w:val="28"/>
          <w:szCs w:val="28"/>
        </w:rPr>
        <w:t>дней со дня размещения решения, принятого в порядке упрощенного производства, на официальном сайте арбитражного суда в информаци</w:t>
      </w:r>
      <w:r>
        <w:rPr>
          <w:rFonts w:ascii="Times New Roman" w:hAnsi="Times New Roman" w:cs="Times New Roman"/>
          <w:sz w:val="28"/>
          <w:szCs w:val="28"/>
        </w:rPr>
        <w:t>онно-телекоммуникационной сети «</w:t>
      </w:r>
      <w:r w:rsidRPr="0049611F">
        <w:rPr>
          <w:rFonts w:ascii="Times New Roman" w:hAnsi="Times New Roman" w:cs="Times New Roman"/>
          <w:sz w:val="28"/>
          <w:szCs w:val="28"/>
        </w:rPr>
        <w:t>Интернет</w:t>
      </w:r>
      <w:r>
        <w:rPr>
          <w:rFonts w:ascii="Times New Roman" w:hAnsi="Times New Roman" w:cs="Times New Roman"/>
          <w:sz w:val="28"/>
          <w:szCs w:val="28"/>
        </w:rPr>
        <w:t xml:space="preserve">» </w:t>
      </w:r>
      <w:r w:rsidRPr="0049611F">
        <w:rPr>
          <w:rFonts w:ascii="Times New Roman" w:hAnsi="Times New Roman" w:cs="Times New Roman"/>
          <w:sz w:val="28"/>
          <w:szCs w:val="28"/>
        </w:rPr>
        <w:t>лицо, участвующее в деле, может подать заявление об изготовлении мотивированного решения.</w:t>
      </w:r>
    </w:p>
    <w:p w:rsidR="0049611F" w:rsidRPr="0049611F" w:rsidRDefault="0049611F" w:rsidP="0049611F">
      <w:pPr>
        <w:spacing w:after="0" w:line="240" w:lineRule="auto"/>
        <w:ind w:right="-2" w:firstLine="567"/>
        <w:jc w:val="both"/>
        <w:rPr>
          <w:rFonts w:ascii="Times New Roman" w:hAnsi="Times New Roman" w:cs="Times New Roman"/>
          <w:sz w:val="28"/>
          <w:szCs w:val="28"/>
        </w:rPr>
      </w:pPr>
      <w:r w:rsidRPr="0049611F">
        <w:rPr>
          <w:rFonts w:ascii="Times New Roman" w:hAnsi="Times New Roman" w:cs="Times New Roman"/>
          <w:sz w:val="28"/>
          <w:szCs w:val="28"/>
        </w:rPr>
        <w:t xml:space="preserve">Мотивированное решение изготавливается в течение пяти дней со дня поступления от лица, участвующего в деле, соответствующего заявления или со </w:t>
      </w:r>
      <w:r w:rsidR="00C543FD">
        <w:rPr>
          <w:rFonts w:ascii="Times New Roman" w:hAnsi="Times New Roman" w:cs="Times New Roman"/>
          <w:sz w:val="28"/>
          <w:szCs w:val="28"/>
        </w:rPr>
        <w:t>дня подачи апелляционной жалобы.</w:t>
      </w:r>
    </w:p>
    <w:p w:rsidR="0049611F" w:rsidRPr="008C0894" w:rsidRDefault="0049611F" w:rsidP="0049611F">
      <w:pPr>
        <w:spacing w:after="0" w:line="240" w:lineRule="auto"/>
        <w:ind w:right="-2" w:firstLine="567"/>
        <w:jc w:val="both"/>
        <w:rPr>
          <w:rFonts w:ascii="Times New Roman" w:hAnsi="Times New Roman" w:cs="Times New Roman"/>
          <w:sz w:val="28"/>
          <w:szCs w:val="28"/>
        </w:rPr>
      </w:pPr>
      <w:r w:rsidRPr="008C0894">
        <w:rPr>
          <w:rFonts w:ascii="Times New Roman" w:hAnsi="Times New Roman" w:cs="Times New Roman"/>
          <w:sz w:val="28"/>
          <w:szCs w:val="28"/>
        </w:rPr>
        <w:t>Решение арбитражного суда по делу, рассмотренному в порядке упрощенного производства, подлежит немедленному исполнению. Указанное решение вступает в законную силу по истечении пятнадцати дней со дня его принятия, если не подана апелляционная жалоба.</w:t>
      </w:r>
    </w:p>
    <w:p w:rsidR="0049611F" w:rsidRPr="008C0894" w:rsidRDefault="0049611F" w:rsidP="0049611F">
      <w:pPr>
        <w:spacing w:after="0" w:line="240" w:lineRule="auto"/>
        <w:ind w:right="-2" w:firstLine="567"/>
        <w:jc w:val="both"/>
        <w:rPr>
          <w:rFonts w:ascii="Times New Roman" w:hAnsi="Times New Roman" w:cs="Times New Roman"/>
          <w:sz w:val="28"/>
          <w:szCs w:val="28"/>
        </w:rPr>
      </w:pPr>
      <w:r w:rsidRPr="008C0894">
        <w:rPr>
          <w:rFonts w:ascii="Times New Roman" w:hAnsi="Times New Roman" w:cs="Times New Roman"/>
          <w:sz w:val="28"/>
          <w:szCs w:val="28"/>
        </w:rPr>
        <w:t>В случае составления мотивированного решения арбитражного суда такое решение вступает в законную силу по истечении срока, установленного для подачи апелляционной жалобы.</w:t>
      </w:r>
    </w:p>
    <w:p w:rsidR="00B322DC" w:rsidRDefault="007C2FEC" w:rsidP="00B322DC">
      <w:pPr>
        <w:pStyle w:val="ConsPlusNormal"/>
        <w:ind w:firstLine="540"/>
        <w:jc w:val="both"/>
        <w:rPr>
          <w:rFonts w:ascii="Times New Roman" w:hAnsi="Times New Roman" w:cs="Times New Roman"/>
          <w:sz w:val="28"/>
          <w:szCs w:val="28"/>
        </w:rPr>
      </w:pPr>
      <w:r w:rsidRPr="00C925C9">
        <w:rPr>
          <w:rFonts w:ascii="Times New Roman" w:hAnsi="Times New Roman" w:cs="Times New Roman"/>
          <w:sz w:val="28"/>
          <w:szCs w:val="28"/>
        </w:rPr>
        <w:t>Кроме того</w:t>
      </w:r>
      <w:r w:rsidR="00C925C9" w:rsidRPr="00C925C9">
        <w:rPr>
          <w:rFonts w:ascii="Times New Roman" w:hAnsi="Times New Roman" w:cs="Times New Roman"/>
          <w:sz w:val="28"/>
          <w:szCs w:val="28"/>
        </w:rPr>
        <w:t>, с 1 октября 2019 года</w:t>
      </w:r>
      <w:r w:rsidRPr="00C925C9">
        <w:rPr>
          <w:rFonts w:ascii="Times New Roman" w:hAnsi="Times New Roman" w:cs="Times New Roman"/>
          <w:sz w:val="28"/>
          <w:szCs w:val="28"/>
        </w:rPr>
        <w:t xml:space="preserve"> увеличились пороговые суммы </w:t>
      </w:r>
      <w:r w:rsidR="00C9594C" w:rsidRPr="00C925C9">
        <w:rPr>
          <w:rFonts w:ascii="Times New Roman" w:hAnsi="Times New Roman" w:cs="Times New Roman"/>
          <w:sz w:val="28"/>
          <w:szCs w:val="28"/>
        </w:rPr>
        <w:t>исковых требований</w:t>
      </w:r>
      <w:r w:rsidRPr="00C925C9">
        <w:rPr>
          <w:rFonts w:ascii="Times New Roman" w:hAnsi="Times New Roman" w:cs="Times New Roman"/>
          <w:sz w:val="28"/>
          <w:szCs w:val="28"/>
        </w:rPr>
        <w:t>, которые можно рассмотреть в упрощенном п</w:t>
      </w:r>
      <w:r w:rsidR="00765151">
        <w:rPr>
          <w:rFonts w:ascii="Times New Roman" w:hAnsi="Times New Roman" w:cs="Times New Roman"/>
          <w:sz w:val="28"/>
          <w:szCs w:val="28"/>
        </w:rPr>
        <w:t>роизводстве</w:t>
      </w:r>
      <w:r w:rsidRPr="00C925C9">
        <w:rPr>
          <w:rFonts w:ascii="Times New Roman" w:hAnsi="Times New Roman" w:cs="Times New Roman"/>
          <w:sz w:val="28"/>
          <w:szCs w:val="28"/>
        </w:rPr>
        <w:t xml:space="preserve">. </w:t>
      </w:r>
    </w:p>
    <w:p w:rsidR="00A225A6" w:rsidRDefault="007C2FEC" w:rsidP="00B322DC">
      <w:pPr>
        <w:pStyle w:val="ConsPlusNormal"/>
        <w:ind w:firstLine="540"/>
        <w:jc w:val="both"/>
        <w:rPr>
          <w:rFonts w:ascii="Times New Roman" w:hAnsi="Times New Roman" w:cs="Times New Roman"/>
          <w:sz w:val="28"/>
          <w:szCs w:val="28"/>
        </w:rPr>
      </w:pPr>
      <w:r w:rsidRPr="00C925C9">
        <w:rPr>
          <w:rFonts w:ascii="Times New Roman" w:hAnsi="Times New Roman" w:cs="Times New Roman"/>
          <w:sz w:val="28"/>
          <w:szCs w:val="28"/>
        </w:rPr>
        <w:t xml:space="preserve">В соответствии с </w:t>
      </w:r>
      <w:r w:rsidRPr="00BF0BB9">
        <w:rPr>
          <w:rFonts w:ascii="Times New Roman" w:hAnsi="Times New Roman" w:cs="Times New Roman"/>
          <w:sz w:val="28"/>
          <w:szCs w:val="28"/>
        </w:rPr>
        <w:t xml:space="preserve">частью 1 статьи 227 АПК РФ в порядке упрощенного производства подлежат рассмотрению дела по исковым заявлениям о взыскании денежных средств, если цена иска не превышает для юридических лиц </w:t>
      </w:r>
      <w:r w:rsidR="00F973B7">
        <w:rPr>
          <w:rFonts w:ascii="Times New Roman" w:hAnsi="Times New Roman" w:cs="Times New Roman"/>
          <w:sz w:val="28"/>
          <w:szCs w:val="28"/>
        </w:rPr>
        <w:t>восемьсот</w:t>
      </w:r>
      <w:r w:rsidR="00637EC5" w:rsidRPr="00BF0BB9">
        <w:rPr>
          <w:rFonts w:ascii="Times New Roman" w:hAnsi="Times New Roman" w:cs="Times New Roman"/>
          <w:sz w:val="28"/>
          <w:szCs w:val="28"/>
        </w:rPr>
        <w:t xml:space="preserve"> </w:t>
      </w:r>
      <w:r w:rsidRPr="00BF0BB9">
        <w:rPr>
          <w:rFonts w:ascii="Times New Roman" w:hAnsi="Times New Roman" w:cs="Times New Roman"/>
          <w:sz w:val="28"/>
          <w:szCs w:val="28"/>
        </w:rPr>
        <w:t>тыс</w:t>
      </w:r>
      <w:r w:rsidR="00F973B7">
        <w:rPr>
          <w:rFonts w:ascii="Times New Roman" w:hAnsi="Times New Roman" w:cs="Times New Roman"/>
          <w:sz w:val="28"/>
          <w:szCs w:val="28"/>
        </w:rPr>
        <w:t xml:space="preserve">яч </w:t>
      </w:r>
      <w:r w:rsidRPr="00BF0BB9">
        <w:rPr>
          <w:rFonts w:ascii="Times New Roman" w:hAnsi="Times New Roman" w:cs="Times New Roman"/>
          <w:sz w:val="28"/>
          <w:szCs w:val="28"/>
        </w:rPr>
        <w:t>руб</w:t>
      </w:r>
      <w:r w:rsidR="00F973B7">
        <w:rPr>
          <w:rFonts w:ascii="Times New Roman" w:hAnsi="Times New Roman" w:cs="Times New Roman"/>
          <w:sz w:val="28"/>
          <w:szCs w:val="28"/>
        </w:rPr>
        <w:t>лей</w:t>
      </w:r>
      <w:r w:rsidRPr="00BF0BB9">
        <w:rPr>
          <w:rFonts w:ascii="Times New Roman" w:hAnsi="Times New Roman" w:cs="Times New Roman"/>
          <w:sz w:val="28"/>
          <w:szCs w:val="28"/>
        </w:rPr>
        <w:t xml:space="preserve"> (ранее было </w:t>
      </w:r>
      <w:r w:rsidR="00F973B7">
        <w:rPr>
          <w:rFonts w:ascii="Times New Roman" w:hAnsi="Times New Roman" w:cs="Times New Roman"/>
          <w:sz w:val="28"/>
          <w:szCs w:val="28"/>
        </w:rPr>
        <w:t>пятьсот</w:t>
      </w:r>
      <w:r w:rsidRPr="00BF0BB9">
        <w:rPr>
          <w:rFonts w:ascii="Times New Roman" w:hAnsi="Times New Roman" w:cs="Times New Roman"/>
          <w:sz w:val="28"/>
          <w:szCs w:val="28"/>
        </w:rPr>
        <w:t xml:space="preserve"> </w:t>
      </w:r>
      <w:r w:rsidR="00F973B7">
        <w:rPr>
          <w:rFonts w:ascii="Times New Roman" w:hAnsi="Times New Roman" w:cs="Times New Roman"/>
          <w:sz w:val="28"/>
          <w:szCs w:val="28"/>
        </w:rPr>
        <w:t>тысяч рублей</w:t>
      </w:r>
      <w:r w:rsidRPr="00BF0BB9">
        <w:rPr>
          <w:rFonts w:ascii="Times New Roman" w:hAnsi="Times New Roman" w:cs="Times New Roman"/>
          <w:sz w:val="28"/>
          <w:szCs w:val="28"/>
        </w:rPr>
        <w:t xml:space="preserve">), </w:t>
      </w:r>
      <w:r w:rsidRPr="00C925C9">
        <w:rPr>
          <w:rFonts w:ascii="Times New Roman" w:hAnsi="Times New Roman" w:cs="Times New Roman"/>
          <w:sz w:val="28"/>
          <w:szCs w:val="28"/>
        </w:rPr>
        <w:t xml:space="preserve">для индивидуальных предпринимателей </w:t>
      </w:r>
      <w:r w:rsidR="00F973B7">
        <w:rPr>
          <w:rFonts w:ascii="Times New Roman" w:hAnsi="Times New Roman" w:cs="Times New Roman"/>
          <w:sz w:val="28"/>
          <w:szCs w:val="28"/>
        </w:rPr>
        <w:t>четыреста</w:t>
      </w:r>
      <w:r w:rsidRPr="00C925C9">
        <w:rPr>
          <w:rFonts w:ascii="Times New Roman" w:hAnsi="Times New Roman" w:cs="Times New Roman"/>
          <w:sz w:val="28"/>
          <w:szCs w:val="28"/>
        </w:rPr>
        <w:t xml:space="preserve"> </w:t>
      </w:r>
      <w:r w:rsidR="00F973B7">
        <w:rPr>
          <w:rFonts w:ascii="Times New Roman" w:hAnsi="Times New Roman" w:cs="Times New Roman"/>
          <w:sz w:val="28"/>
          <w:szCs w:val="28"/>
        </w:rPr>
        <w:t xml:space="preserve">тысяч рублей </w:t>
      </w:r>
      <w:r w:rsidRPr="00C925C9">
        <w:rPr>
          <w:rFonts w:ascii="Times New Roman" w:hAnsi="Times New Roman" w:cs="Times New Roman"/>
          <w:sz w:val="28"/>
          <w:szCs w:val="28"/>
        </w:rPr>
        <w:t>(ранее</w:t>
      </w:r>
      <w:r w:rsidR="0091041F">
        <w:rPr>
          <w:rFonts w:ascii="Times New Roman" w:hAnsi="Times New Roman" w:cs="Times New Roman"/>
          <w:sz w:val="28"/>
          <w:szCs w:val="28"/>
        </w:rPr>
        <w:t xml:space="preserve"> </w:t>
      </w:r>
      <w:r w:rsidRPr="00C925C9">
        <w:rPr>
          <w:rFonts w:ascii="Times New Roman" w:hAnsi="Times New Roman" w:cs="Times New Roman"/>
          <w:sz w:val="28"/>
          <w:szCs w:val="28"/>
        </w:rPr>
        <w:t xml:space="preserve">– </w:t>
      </w:r>
      <w:r w:rsidR="00F973B7">
        <w:rPr>
          <w:rFonts w:ascii="Times New Roman" w:hAnsi="Times New Roman" w:cs="Times New Roman"/>
          <w:sz w:val="28"/>
          <w:szCs w:val="28"/>
        </w:rPr>
        <w:t>двести пятьдесят</w:t>
      </w:r>
      <w:r w:rsidRPr="00C925C9">
        <w:rPr>
          <w:rFonts w:ascii="Times New Roman" w:hAnsi="Times New Roman" w:cs="Times New Roman"/>
          <w:sz w:val="28"/>
          <w:szCs w:val="28"/>
        </w:rPr>
        <w:t xml:space="preserve"> </w:t>
      </w:r>
      <w:r w:rsidR="00F973B7">
        <w:rPr>
          <w:rFonts w:ascii="Times New Roman" w:hAnsi="Times New Roman" w:cs="Times New Roman"/>
          <w:sz w:val="28"/>
          <w:szCs w:val="28"/>
        </w:rPr>
        <w:t>тысяч рублей</w:t>
      </w:r>
      <w:r w:rsidRPr="00C925C9">
        <w:rPr>
          <w:rFonts w:ascii="Times New Roman" w:hAnsi="Times New Roman" w:cs="Times New Roman"/>
          <w:sz w:val="28"/>
          <w:szCs w:val="28"/>
        </w:rPr>
        <w:t>);</w:t>
      </w:r>
      <w:r w:rsidRPr="000201C7">
        <w:rPr>
          <w:rFonts w:ascii="Times New Roman" w:hAnsi="Times New Roman" w:cs="Times New Roman"/>
          <w:color w:val="FF0000"/>
          <w:sz w:val="28"/>
          <w:szCs w:val="28"/>
        </w:rPr>
        <w:t xml:space="preserve"> </w:t>
      </w:r>
      <w:r w:rsidR="00D35EE4" w:rsidRPr="00BF0BB9">
        <w:rPr>
          <w:rFonts w:ascii="Times New Roman" w:hAnsi="Times New Roman" w:cs="Times New Roman"/>
          <w:sz w:val="28"/>
          <w:szCs w:val="28"/>
        </w:rPr>
        <w:t xml:space="preserve">о взыскании обязательных платежей и санкций, если указанный в заявлении общий размер подлежащей взысканию денежной суммы </w:t>
      </w:r>
      <w:r w:rsidR="00BF0BB9" w:rsidRPr="00BF0BB9">
        <w:rPr>
          <w:rFonts w:ascii="Times New Roman" w:hAnsi="Times New Roman" w:cs="Times New Roman"/>
          <w:sz w:val="28"/>
          <w:szCs w:val="28"/>
        </w:rPr>
        <w:t xml:space="preserve">не превышает </w:t>
      </w:r>
      <w:r w:rsidR="00F973B7">
        <w:rPr>
          <w:rFonts w:ascii="Times New Roman" w:hAnsi="Times New Roman" w:cs="Times New Roman"/>
          <w:sz w:val="28"/>
          <w:szCs w:val="28"/>
        </w:rPr>
        <w:t>двести</w:t>
      </w:r>
      <w:r w:rsidR="00BF0BB9" w:rsidRPr="00BF0BB9">
        <w:rPr>
          <w:rFonts w:ascii="Times New Roman" w:hAnsi="Times New Roman" w:cs="Times New Roman"/>
          <w:sz w:val="28"/>
          <w:szCs w:val="28"/>
        </w:rPr>
        <w:t xml:space="preserve"> </w:t>
      </w:r>
      <w:r w:rsidR="00F973B7">
        <w:rPr>
          <w:rFonts w:ascii="Times New Roman" w:hAnsi="Times New Roman" w:cs="Times New Roman"/>
          <w:sz w:val="28"/>
          <w:szCs w:val="28"/>
        </w:rPr>
        <w:t>тысяч рублей</w:t>
      </w:r>
      <w:r w:rsidR="00BF0BB9" w:rsidRPr="00BF0BB9">
        <w:rPr>
          <w:rFonts w:ascii="Times New Roman" w:hAnsi="Times New Roman" w:cs="Times New Roman"/>
          <w:sz w:val="28"/>
          <w:szCs w:val="28"/>
        </w:rPr>
        <w:t xml:space="preserve">, за исключением дел, рассматриваемых в порядке приказного производства </w:t>
      </w:r>
      <w:r w:rsidR="00D35EE4" w:rsidRPr="00BF0BB9">
        <w:rPr>
          <w:rFonts w:ascii="Times New Roman" w:hAnsi="Times New Roman" w:cs="Times New Roman"/>
          <w:sz w:val="28"/>
          <w:szCs w:val="28"/>
        </w:rPr>
        <w:t xml:space="preserve">(ранее был максимальный порог </w:t>
      </w:r>
      <w:r w:rsidR="00BF0BB9" w:rsidRPr="00BF0BB9">
        <w:rPr>
          <w:rFonts w:ascii="Times New Roman" w:hAnsi="Times New Roman" w:cs="Times New Roman"/>
          <w:sz w:val="28"/>
          <w:szCs w:val="28"/>
        </w:rPr>
        <w:t xml:space="preserve">от </w:t>
      </w:r>
      <w:r w:rsidR="002C18F9">
        <w:rPr>
          <w:rFonts w:ascii="Times New Roman" w:hAnsi="Times New Roman" w:cs="Times New Roman"/>
          <w:sz w:val="28"/>
          <w:szCs w:val="28"/>
        </w:rPr>
        <w:t>ста</w:t>
      </w:r>
      <w:r w:rsidR="00BF0BB9" w:rsidRPr="00BF0BB9">
        <w:rPr>
          <w:rFonts w:ascii="Times New Roman" w:hAnsi="Times New Roman" w:cs="Times New Roman"/>
          <w:sz w:val="28"/>
          <w:szCs w:val="28"/>
        </w:rPr>
        <w:t xml:space="preserve"> тыс</w:t>
      </w:r>
      <w:r w:rsidR="00F973B7">
        <w:rPr>
          <w:rFonts w:ascii="Times New Roman" w:hAnsi="Times New Roman" w:cs="Times New Roman"/>
          <w:sz w:val="28"/>
          <w:szCs w:val="28"/>
        </w:rPr>
        <w:t>яч рублей</w:t>
      </w:r>
      <w:r w:rsidR="00BF0BB9" w:rsidRPr="00BF0BB9">
        <w:rPr>
          <w:rFonts w:ascii="Times New Roman" w:hAnsi="Times New Roman" w:cs="Times New Roman"/>
          <w:sz w:val="28"/>
          <w:szCs w:val="28"/>
        </w:rPr>
        <w:t xml:space="preserve"> </w:t>
      </w:r>
      <w:proofErr w:type="gramStart"/>
      <w:r w:rsidR="00BF0BB9" w:rsidRPr="00BF0BB9">
        <w:rPr>
          <w:rFonts w:ascii="Times New Roman" w:hAnsi="Times New Roman" w:cs="Times New Roman"/>
          <w:sz w:val="28"/>
          <w:szCs w:val="28"/>
        </w:rPr>
        <w:t>до</w:t>
      </w:r>
      <w:proofErr w:type="gramEnd"/>
      <w:r w:rsidR="00BF0BB9" w:rsidRPr="00BF0BB9">
        <w:rPr>
          <w:rFonts w:ascii="Times New Roman" w:hAnsi="Times New Roman" w:cs="Times New Roman"/>
          <w:sz w:val="28"/>
          <w:szCs w:val="28"/>
        </w:rPr>
        <w:t xml:space="preserve"> </w:t>
      </w:r>
      <w:proofErr w:type="gramStart"/>
      <w:r w:rsidR="00F973B7">
        <w:rPr>
          <w:rFonts w:ascii="Times New Roman" w:hAnsi="Times New Roman" w:cs="Times New Roman"/>
          <w:sz w:val="28"/>
          <w:szCs w:val="28"/>
        </w:rPr>
        <w:t>двести</w:t>
      </w:r>
      <w:proofErr w:type="gramEnd"/>
      <w:r w:rsidR="00F973B7">
        <w:rPr>
          <w:rFonts w:ascii="Times New Roman" w:hAnsi="Times New Roman" w:cs="Times New Roman"/>
          <w:sz w:val="28"/>
          <w:szCs w:val="28"/>
        </w:rPr>
        <w:t xml:space="preserve"> тысяч рублей</w:t>
      </w:r>
      <w:r w:rsidR="00B61029">
        <w:rPr>
          <w:rFonts w:ascii="Times New Roman" w:hAnsi="Times New Roman" w:cs="Times New Roman"/>
          <w:sz w:val="28"/>
          <w:szCs w:val="28"/>
        </w:rPr>
        <w:t xml:space="preserve">); о привлечении к административной ответственности, если за совершение административного правонарушения законом установлено административное наказание в виде предупреждения или административного штрафа, максимальный размер которого не превышает сто тысяч рублей (ранее </w:t>
      </w:r>
      <w:proofErr w:type="gramStart"/>
      <w:r w:rsidR="00B61029">
        <w:rPr>
          <w:rFonts w:ascii="Times New Roman" w:hAnsi="Times New Roman" w:cs="Times New Roman"/>
          <w:sz w:val="28"/>
          <w:szCs w:val="28"/>
        </w:rPr>
        <w:t>было</w:t>
      </w:r>
      <w:proofErr w:type="gramEnd"/>
      <w:r w:rsidR="00B61029">
        <w:rPr>
          <w:rFonts w:ascii="Times New Roman" w:hAnsi="Times New Roman" w:cs="Times New Roman"/>
          <w:sz w:val="28"/>
          <w:szCs w:val="28"/>
        </w:rPr>
        <w:t xml:space="preserve"> если за совершение административного правонарушения назначено административное наказание только в виде административного штрафа, максимальный размер которого не превышает сто тысяч рублей); </w:t>
      </w:r>
      <w:proofErr w:type="gramStart"/>
      <w:r w:rsidR="00B61029">
        <w:rPr>
          <w:rFonts w:ascii="Times New Roman" w:hAnsi="Times New Roman" w:cs="Times New Roman"/>
          <w:sz w:val="28"/>
          <w:szCs w:val="28"/>
        </w:rPr>
        <w:t>об оспаривании решений административных органов о привлечении к административной ответственности, если за совершение административного правонарушения назначено административное наказание в виде предупреждения или административного штрафа, размер которого не превышает сто тысяч рублей (ранее было об оспаривании решений административных органов о привлечении к административной ответственности, если за совершение административного правонарушения назначено административное наказание только в виде административного штрафа, размер которого не превышает</w:t>
      </w:r>
      <w:proofErr w:type="gramEnd"/>
      <w:r w:rsidR="00B61029">
        <w:rPr>
          <w:rFonts w:ascii="Times New Roman" w:hAnsi="Times New Roman" w:cs="Times New Roman"/>
          <w:sz w:val="28"/>
          <w:szCs w:val="28"/>
        </w:rPr>
        <w:t xml:space="preserve"> сто тысяч рублей)</w:t>
      </w:r>
      <w:r w:rsidR="00A225A6">
        <w:rPr>
          <w:rFonts w:ascii="Times New Roman" w:hAnsi="Times New Roman" w:cs="Times New Roman"/>
          <w:sz w:val="28"/>
          <w:szCs w:val="28"/>
        </w:rPr>
        <w:t xml:space="preserve">. </w:t>
      </w:r>
    </w:p>
    <w:p w:rsidR="002E75E7" w:rsidRDefault="007F0A82" w:rsidP="00A955FB">
      <w:pPr>
        <w:pStyle w:val="ConsPlusNormal"/>
        <w:ind w:firstLine="540"/>
        <w:jc w:val="both"/>
        <w:rPr>
          <w:rFonts w:ascii="Times New Roman" w:hAnsi="Times New Roman" w:cs="Times New Roman"/>
          <w:sz w:val="28"/>
          <w:szCs w:val="28"/>
        </w:rPr>
      </w:pPr>
      <w:proofErr w:type="gramStart"/>
      <w:r w:rsidRPr="007F0A82">
        <w:rPr>
          <w:rFonts w:ascii="Times New Roman" w:hAnsi="Times New Roman" w:cs="Times New Roman"/>
          <w:sz w:val="28"/>
          <w:szCs w:val="28"/>
        </w:rPr>
        <w:t xml:space="preserve">Не подлежат рассмотрению в порядке упрощенного производства дела об </w:t>
      </w:r>
      <w:r w:rsidRPr="007F0A82">
        <w:rPr>
          <w:rFonts w:ascii="Times New Roman" w:hAnsi="Times New Roman" w:cs="Times New Roman"/>
          <w:sz w:val="28"/>
          <w:szCs w:val="28"/>
        </w:rPr>
        <w:lastRenderedPageBreak/>
        <w:t>оспаривании решений и действий (бездействия) должностного лица службы судебных приставов, дела, относящиеся к подсудности Суда по интеллектуальным правам в качестве суда первой инстанции, дела о несостоятельности (банкротстве), дела по корпоративным спорам, дела о защите прав и законных интересов группы лиц, дела, связанные с обращением взыскания на средства бюджетов бюджетной системы Российской</w:t>
      </w:r>
      <w:proofErr w:type="gramEnd"/>
      <w:r w:rsidRPr="007F0A82">
        <w:rPr>
          <w:rFonts w:ascii="Times New Roman" w:hAnsi="Times New Roman" w:cs="Times New Roman"/>
          <w:sz w:val="28"/>
          <w:szCs w:val="28"/>
        </w:rPr>
        <w:t xml:space="preserve"> Федерации.</w:t>
      </w:r>
    </w:p>
    <w:p w:rsidR="00F26A5D" w:rsidRDefault="009A7D01" w:rsidP="00A225A6">
      <w:pPr>
        <w:pStyle w:val="ConsPlusNormal"/>
        <w:ind w:firstLine="540"/>
        <w:jc w:val="both"/>
        <w:rPr>
          <w:rFonts w:ascii="Times New Roman" w:hAnsi="Times New Roman" w:cs="Times New Roman"/>
          <w:sz w:val="28"/>
          <w:szCs w:val="28"/>
        </w:rPr>
      </w:pPr>
      <w:r w:rsidRPr="009A7D01">
        <w:rPr>
          <w:rFonts w:ascii="Times New Roman" w:hAnsi="Times New Roman" w:cs="Times New Roman"/>
          <w:sz w:val="28"/>
          <w:szCs w:val="28"/>
        </w:rPr>
        <w:t>Согласно статистическим данным</w:t>
      </w:r>
      <w:r w:rsidR="009D7DC6" w:rsidRPr="00B95570">
        <w:rPr>
          <w:rFonts w:ascii="Times New Roman" w:hAnsi="Times New Roman" w:cs="Times New Roman"/>
          <w:sz w:val="28"/>
          <w:szCs w:val="28"/>
        </w:rPr>
        <w:t xml:space="preserve"> </w:t>
      </w:r>
      <w:r w:rsidR="002A363C" w:rsidRPr="00B95570">
        <w:rPr>
          <w:rFonts w:ascii="Times New Roman" w:hAnsi="Times New Roman" w:cs="Times New Roman"/>
          <w:sz w:val="28"/>
          <w:szCs w:val="28"/>
        </w:rPr>
        <w:t>за 2019 год</w:t>
      </w:r>
      <w:r w:rsidR="00B95570" w:rsidRPr="00B95570">
        <w:rPr>
          <w:rFonts w:ascii="Times New Roman" w:hAnsi="Times New Roman" w:cs="Times New Roman"/>
          <w:sz w:val="28"/>
          <w:szCs w:val="28"/>
        </w:rPr>
        <w:t xml:space="preserve"> и 8 месяцев </w:t>
      </w:r>
      <w:r w:rsidR="00B95570" w:rsidRPr="005D38A8">
        <w:rPr>
          <w:rFonts w:ascii="Times New Roman" w:hAnsi="Times New Roman" w:cs="Times New Roman"/>
          <w:sz w:val="28"/>
          <w:szCs w:val="28"/>
        </w:rPr>
        <w:t>2020 года</w:t>
      </w:r>
      <w:r w:rsidR="002A363C" w:rsidRPr="005D38A8">
        <w:rPr>
          <w:rFonts w:ascii="Times New Roman" w:hAnsi="Times New Roman" w:cs="Times New Roman"/>
          <w:sz w:val="28"/>
          <w:szCs w:val="28"/>
        </w:rPr>
        <w:t xml:space="preserve"> </w:t>
      </w:r>
      <w:r w:rsidR="00786C47" w:rsidRPr="005D38A8">
        <w:rPr>
          <w:rFonts w:ascii="Times New Roman" w:hAnsi="Times New Roman" w:cs="Times New Roman"/>
          <w:sz w:val="28"/>
          <w:szCs w:val="28"/>
        </w:rPr>
        <w:t>а</w:t>
      </w:r>
      <w:r w:rsidR="00E54995" w:rsidRPr="005D38A8">
        <w:rPr>
          <w:rFonts w:ascii="Times New Roman" w:hAnsi="Times New Roman" w:cs="Times New Roman"/>
          <w:sz w:val="28"/>
          <w:szCs w:val="28"/>
        </w:rPr>
        <w:t xml:space="preserve">рбитражным судом </w:t>
      </w:r>
      <w:r w:rsidR="00E2556C">
        <w:rPr>
          <w:rFonts w:ascii="Times New Roman" w:hAnsi="Times New Roman" w:cs="Times New Roman"/>
          <w:sz w:val="28"/>
          <w:szCs w:val="28"/>
        </w:rPr>
        <w:t xml:space="preserve">было </w:t>
      </w:r>
      <w:r w:rsidR="00E54995" w:rsidRPr="005D38A8">
        <w:rPr>
          <w:rFonts w:ascii="Times New Roman" w:hAnsi="Times New Roman" w:cs="Times New Roman"/>
          <w:sz w:val="28"/>
          <w:szCs w:val="28"/>
        </w:rPr>
        <w:t xml:space="preserve">рассмотрено </w:t>
      </w:r>
      <w:r w:rsidR="00E2556C">
        <w:rPr>
          <w:rFonts w:ascii="Times New Roman" w:hAnsi="Times New Roman" w:cs="Times New Roman"/>
          <w:sz w:val="28"/>
          <w:szCs w:val="28"/>
        </w:rPr>
        <w:t xml:space="preserve">4261 </w:t>
      </w:r>
      <w:r w:rsidR="00E54995" w:rsidRPr="005D38A8">
        <w:rPr>
          <w:rFonts w:ascii="Times New Roman" w:hAnsi="Times New Roman" w:cs="Times New Roman"/>
          <w:sz w:val="28"/>
          <w:szCs w:val="28"/>
        </w:rPr>
        <w:t>дел</w:t>
      </w:r>
      <w:r w:rsidR="003240FA">
        <w:rPr>
          <w:rFonts w:ascii="Times New Roman" w:hAnsi="Times New Roman" w:cs="Times New Roman"/>
          <w:sz w:val="28"/>
          <w:szCs w:val="28"/>
        </w:rPr>
        <w:t>о</w:t>
      </w:r>
      <w:r w:rsidR="00E54995" w:rsidRPr="005D38A8">
        <w:rPr>
          <w:rFonts w:ascii="Times New Roman" w:hAnsi="Times New Roman" w:cs="Times New Roman"/>
          <w:sz w:val="28"/>
          <w:szCs w:val="28"/>
        </w:rPr>
        <w:t xml:space="preserve"> в порядке упрощенного производства, из которых</w:t>
      </w:r>
      <w:r w:rsidR="00F26A5D">
        <w:rPr>
          <w:rFonts w:ascii="Times New Roman" w:hAnsi="Times New Roman" w:cs="Times New Roman"/>
          <w:sz w:val="28"/>
          <w:szCs w:val="28"/>
        </w:rPr>
        <w:t>:</w:t>
      </w:r>
      <w:r w:rsidR="00E54995" w:rsidRPr="005D38A8">
        <w:rPr>
          <w:rFonts w:ascii="Times New Roman" w:hAnsi="Times New Roman" w:cs="Times New Roman"/>
          <w:sz w:val="28"/>
          <w:szCs w:val="28"/>
        </w:rPr>
        <w:t xml:space="preserve"> </w:t>
      </w:r>
    </w:p>
    <w:p w:rsidR="00CC1B2F" w:rsidRDefault="00CC1B2F" w:rsidP="00CC1B2F">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 xml:space="preserve">- </w:t>
      </w:r>
      <w:r w:rsidR="00F26A5D">
        <w:rPr>
          <w:rFonts w:ascii="Times New Roman" w:hAnsi="Times New Roman" w:cs="Times New Roman"/>
          <w:sz w:val="28"/>
          <w:szCs w:val="28"/>
        </w:rPr>
        <w:t xml:space="preserve">за 2019 год рассмотрено </w:t>
      </w:r>
      <w:r w:rsidR="00683F23">
        <w:rPr>
          <w:rFonts w:ascii="Times New Roman" w:hAnsi="Times New Roman" w:cs="Times New Roman"/>
          <w:sz w:val="28"/>
          <w:szCs w:val="28"/>
        </w:rPr>
        <w:t xml:space="preserve">3397 </w:t>
      </w:r>
      <w:r w:rsidR="00795200">
        <w:rPr>
          <w:rFonts w:ascii="Times New Roman" w:hAnsi="Times New Roman" w:cs="Times New Roman"/>
          <w:sz w:val="28"/>
          <w:szCs w:val="28"/>
        </w:rPr>
        <w:t>дел</w:t>
      </w:r>
      <w:r w:rsidR="00257FC4">
        <w:rPr>
          <w:rFonts w:ascii="Times New Roman" w:hAnsi="Times New Roman" w:cs="Times New Roman"/>
          <w:sz w:val="28"/>
          <w:szCs w:val="28"/>
        </w:rPr>
        <w:t xml:space="preserve"> (в 2018 году – 4928 дел)</w:t>
      </w:r>
      <w:r w:rsidR="005B0F34">
        <w:rPr>
          <w:rFonts w:ascii="Times New Roman" w:hAnsi="Times New Roman" w:cs="Times New Roman"/>
          <w:sz w:val="28"/>
          <w:szCs w:val="28"/>
        </w:rPr>
        <w:t>,</w:t>
      </w:r>
      <w:r w:rsidR="00F26A5D">
        <w:rPr>
          <w:rFonts w:ascii="Times New Roman" w:hAnsi="Times New Roman" w:cs="Times New Roman"/>
          <w:sz w:val="28"/>
          <w:szCs w:val="28"/>
        </w:rPr>
        <w:t xml:space="preserve"> из </w:t>
      </w:r>
      <w:r w:rsidR="00016104">
        <w:rPr>
          <w:rFonts w:ascii="Times New Roman" w:hAnsi="Times New Roman" w:cs="Times New Roman"/>
          <w:sz w:val="28"/>
          <w:szCs w:val="28"/>
        </w:rPr>
        <w:t>них</w:t>
      </w:r>
      <w:r w:rsidR="00F26A5D">
        <w:rPr>
          <w:rFonts w:ascii="Times New Roman" w:hAnsi="Times New Roman" w:cs="Times New Roman"/>
          <w:sz w:val="28"/>
          <w:szCs w:val="28"/>
        </w:rPr>
        <w:t xml:space="preserve"> </w:t>
      </w:r>
      <w:r w:rsidR="00683F23">
        <w:rPr>
          <w:rFonts w:ascii="Times New Roman" w:hAnsi="Times New Roman" w:cs="Times New Roman"/>
          <w:sz w:val="28"/>
          <w:szCs w:val="28"/>
        </w:rPr>
        <w:t>2371</w:t>
      </w:r>
      <w:r w:rsidR="00115EB3">
        <w:rPr>
          <w:rFonts w:ascii="Times New Roman" w:hAnsi="Times New Roman" w:cs="Times New Roman"/>
          <w:sz w:val="28"/>
          <w:szCs w:val="28"/>
        </w:rPr>
        <w:t xml:space="preserve"> </w:t>
      </w:r>
      <w:r w:rsidR="00F26A5D" w:rsidRPr="005D38A8">
        <w:rPr>
          <w:rFonts w:ascii="Times New Roman" w:hAnsi="Times New Roman" w:cs="Times New Roman"/>
          <w:sz w:val="28"/>
          <w:szCs w:val="28"/>
        </w:rPr>
        <w:t>дел</w:t>
      </w:r>
      <w:r w:rsidR="00683F23">
        <w:rPr>
          <w:rFonts w:ascii="Times New Roman" w:hAnsi="Times New Roman" w:cs="Times New Roman"/>
          <w:sz w:val="28"/>
          <w:szCs w:val="28"/>
        </w:rPr>
        <w:t>о</w:t>
      </w:r>
      <w:r w:rsidR="00F26A5D" w:rsidRPr="005D38A8">
        <w:rPr>
          <w:rFonts w:ascii="Times New Roman" w:hAnsi="Times New Roman" w:cs="Times New Roman"/>
          <w:sz w:val="28"/>
          <w:szCs w:val="28"/>
        </w:rPr>
        <w:t xml:space="preserve"> рассмотрено судьями судебной коллегии по рассмотрению споров, возникающих из гражданских и иных правоотношений</w:t>
      </w:r>
      <w:r w:rsidR="00E26CC2">
        <w:rPr>
          <w:rFonts w:ascii="Times New Roman" w:hAnsi="Times New Roman" w:cs="Times New Roman"/>
          <w:sz w:val="28"/>
          <w:szCs w:val="28"/>
        </w:rPr>
        <w:t>,</w:t>
      </w:r>
      <w:r w:rsidR="0076779C">
        <w:rPr>
          <w:rFonts w:ascii="Times New Roman" w:hAnsi="Times New Roman" w:cs="Times New Roman"/>
          <w:sz w:val="28"/>
          <w:szCs w:val="28"/>
        </w:rPr>
        <w:t xml:space="preserve"> </w:t>
      </w:r>
      <w:r w:rsidR="000B08A1">
        <w:rPr>
          <w:rFonts w:ascii="Times New Roman" w:hAnsi="Times New Roman" w:cs="Times New Roman"/>
          <w:sz w:val="28"/>
          <w:szCs w:val="28"/>
        </w:rPr>
        <w:t>и</w:t>
      </w:r>
      <w:r w:rsidR="00683F23">
        <w:rPr>
          <w:rFonts w:ascii="Times New Roman" w:hAnsi="Times New Roman" w:cs="Times New Roman"/>
          <w:sz w:val="28"/>
          <w:szCs w:val="28"/>
        </w:rPr>
        <w:t xml:space="preserve"> 1026 </w:t>
      </w:r>
      <w:r w:rsidR="00F26A5D" w:rsidRPr="005D38A8">
        <w:rPr>
          <w:rFonts w:ascii="Times New Roman" w:hAnsi="Times New Roman" w:cs="Times New Roman"/>
          <w:sz w:val="28"/>
          <w:szCs w:val="28"/>
        </w:rPr>
        <w:t>дел –</w:t>
      </w:r>
      <w:r w:rsidR="005B1CF1">
        <w:rPr>
          <w:rFonts w:ascii="Times New Roman" w:hAnsi="Times New Roman" w:cs="Times New Roman"/>
          <w:sz w:val="28"/>
          <w:szCs w:val="28"/>
        </w:rPr>
        <w:t xml:space="preserve"> судьями</w:t>
      </w:r>
      <w:r w:rsidR="00683936">
        <w:rPr>
          <w:rFonts w:ascii="Times New Roman" w:hAnsi="Times New Roman" w:cs="Times New Roman"/>
          <w:sz w:val="28"/>
          <w:szCs w:val="28"/>
        </w:rPr>
        <w:t xml:space="preserve"> </w:t>
      </w:r>
      <w:r w:rsidR="00F26A5D" w:rsidRPr="005D38A8">
        <w:rPr>
          <w:rFonts w:ascii="Times New Roman" w:hAnsi="Times New Roman" w:cs="Times New Roman"/>
          <w:sz w:val="28"/>
          <w:szCs w:val="28"/>
        </w:rPr>
        <w:t>судебной коллеги</w:t>
      </w:r>
      <w:r w:rsidR="00E26CC2">
        <w:rPr>
          <w:rFonts w:ascii="Times New Roman" w:hAnsi="Times New Roman" w:cs="Times New Roman"/>
          <w:sz w:val="28"/>
          <w:szCs w:val="28"/>
        </w:rPr>
        <w:t xml:space="preserve">и </w:t>
      </w:r>
      <w:r w:rsidR="00F26A5D" w:rsidRPr="005D38A8">
        <w:rPr>
          <w:rFonts w:ascii="Times New Roman" w:hAnsi="Times New Roman" w:cs="Times New Roman"/>
          <w:sz w:val="28"/>
          <w:szCs w:val="28"/>
        </w:rPr>
        <w:t>по рассмотрению споров, возникающих из административных правоотношений</w:t>
      </w:r>
      <w:r w:rsidR="0076779C">
        <w:rPr>
          <w:rFonts w:ascii="Times New Roman" w:hAnsi="Times New Roman" w:cs="Times New Roman"/>
          <w:sz w:val="28"/>
          <w:szCs w:val="28"/>
        </w:rPr>
        <w:t>;</w:t>
      </w:r>
      <w:r w:rsidR="00F26A5D" w:rsidRPr="005D38A8">
        <w:rPr>
          <w:rFonts w:ascii="Times New Roman" w:hAnsi="Times New Roman" w:cs="Times New Roman"/>
          <w:sz w:val="28"/>
          <w:szCs w:val="28"/>
        </w:rPr>
        <w:t xml:space="preserve"> </w:t>
      </w:r>
    </w:p>
    <w:p w:rsidR="00F26A5D" w:rsidRDefault="00CC1B2F" w:rsidP="00BB4AAA">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 xml:space="preserve">- </w:t>
      </w:r>
      <w:r w:rsidR="00F26A5D">
        <w:rPr>
          <w:rFonts w:ascii="Times New Roman" w:hAnsi="Times New Roman" w:cs="Times New Roman"/>
          <w:sz w:val="28"/>
          <w:szCs w:val="28"/>
        </w:rPr>
        <w:t xml:space="preserve">за 8 месяцев 2020 года рассмотрено </w:t>
      </w:r>
      <w:r w:rsidR="0076779C">
        <w:rPr>
          <w:rFonts w:ascii="Times New Roman" w:hAnsi="Times New Roman" w:cs="Times New Roman"/>
          <w:sz w:val="28"/>
          <w:szCs w:val="28"/>
        </w:rPr>
        <w:t xml:space="preserve">864 дела, из них 526 дел </w:t>
      </w:r>
      <w:r w:rsidR="0076779C" w:rsidRPr="005D38A8">
        <w:rPr>
          <w:rFonts w:ascii="Times New Roman" w:hAnsi="Times New Roman" w:cs="Times New Roman"/>
          <w:sz w:val="28"/>
          <w:szCs w:val="28"/>
        </w:rPr>
        <w:t>рассмотрено судьями судебной коллегии по рассмотрению споров, возникающих из гражданских и иных правоотношений</w:t>
      </w:r>
      <w:r w:rsidR="00E26CC2">
        <w:rPr>
          <w:rFonts w:ascii="Times New Roman" w:hAnsi="Times New Roman" w:cs="Times New Roman"/>
          <w:sz w:val="28"/>
          <w:szCs w:val="28"/>
        </w:rPr>
        <w:t>,</w:t>
      </w:r>
      <w:r w:rsidR="0076779C">
        <w:rPr>
          <w:rFonts w:ascii="Times New Roman" w:hAnsi="Times New Roman" w:cs="Times New Roman"/>
          <w:sz w:val="28"/>
          <w:szCs w:val="28"/>
        </w:rPr>
        <w:t xml:space="preserve"> и 338 дел </w:t>
      </w:r>
      <w:r w:rsidR="0076779C" w:rsidRPr="005D38A8">
        <w:rPr>
          <w:rFonts w:ascii="Times New Roman" w:hAnsi="Times New Roman" w:cs="Times New Roman"/>
          <w:sz w:val="28"/>
          <w:szCs w:val="28"/>
        </w:rPr>
        <w:t>–</w:t>
      </w:r>
      <w:r w:rsidR="0076779C">
        <w:rPr>
          <w:rFonts w:ascii="Times New Roman" w:hAnsi="Times New Roman" w:cs="Times New Roman"/>
          <w:sz w:val="28"/>
          <w:szCs w:val="28"/>
        </w:rPr>
        <w:t xml:space="preserve"> </w:t>
      </w:r>
      <w:r w:rsidR="005B1CF1">
        <w:rPr>
          <w:rFonts w:ascii="Times New Roman" w:hAnsi="Times New Roman" w:cs="Times New Roman"/>
          <w:sz w:val="28"/>
          <w:szCs w:val="28"/>
        </w:rPr>
        <w:t xml:space="preserve">судьями </w:t>
      </w:r>
      <w:r w:rsidR="0076779C" w:rsidRPr="005D38A8">
        <w:rPr>
          <w:rFonts w:ascii="Times New Roman" w:hAnsi="Times New Roman" w:cs="Times New Roman"/>
          <w:sz w:val="28"/>
          <w:szCs w:val="28"/>
        </w:rPr>
        <w:t>судебной коллеги</w:t>
      </w:r>
      <w:r w:rsidR="00E26CC2">
        <w:rPr>
          <w:rFonts w:ascii="Times New Roman" w:hAnsi="Times New Roman" w:cs="Times New Roman"/>
          <w:sz w:val="28"/>
          <w:szCs w:val="28"/>
        </w:rPr>
        <w:t xml:space="preserve">и </w:t>
      </w:r>
      <w:r w:rsidR="0076779C" w:rsidRPr="005D38A8">
        <w:rPr>
          <w:rFonts w:ascii="Times New Roman" w:hAnsi="Times New Roman" w:cs="Times New Roman"/>
          <w:sz w:val="28"/>
          <w:szCs w:val="28"/>
        </w:rPr>
        <w:t>по рассмотрению споров, возникающих из административных правоотношений</w:t>
      </w:r>
      <w:r w:rsidR="0076779C">
        <w:rPr>
          <w:rFonts w:ascii="Times New Roman" w:hAnsi="Times New Roman" w:cs="Times New Roman"/>
          <w:sz w:val="28"/>
          <w:szCs w:val="28"/>
        </w:rPr>
        <w:t>.</w:t>
      </w:r>
    </w:p>
    <w:p w:rsidR="007502D5" w:rsidRDefault="00EC1DE9" w:rsidP="00CD3894">
      <w:pPr>
        <w:spacing w:after="0" w:line="240" w:lineRule="auto"/>
        <w:ind w:right="-2" w:firstLine="567"/>
        <w:jc w:val="both"/>
        <w:rPr>
          <w:rFonts w:ascii="Times New Roman" w:hAnsi="Times New Roman" w:cs="Times New Roman"/>
          <w:sz w:val="28"/>
          <w:szCs w:val="28"/>
        </w:rPr>
      </w:pPr>
      <w:r w:rsidRPr="00E63E88">
        <w:rPr>
          <w:rFonts w:ascii="Times New Roman" w:hAnsi="Times New Roman" w:cs="Times New Roman"/>
          <w:sz w:val="28"/>
          <w:szCs w:val="28"/>
        </w:rPr>
        <w:t>Что касается приказного производства</w:t>
      </w:r>
      <w:r w:rsidR="00D4260A" w:rsidRPr="00E63E88">
        <w:rPr>
          <w:rFonts w:ascii="Times New Roman" w:hAnsi="Times New Roman" w:cs="Times New Roman"/>
          <w:sz w:val="28"/>
          <w:szCs w:val="28"/>
        </w:rPr>
        <w:t>,</w:t>
      </w:r>
      <w:r w:rsidRPr="00E63E88">
        <w:rPr>
          <w:rFonts w:ascii="Times New Roman" w:hAnsi="Times New Roman" w:cs="Times New Roman"/>
          <w:sz w:val="28"/>
          <w:szCs w:val="28"/>
        </w:rPr>
        <w:t xml:space="preserve"> то здесь статистика </w:t>
      </w:r>
      <w:r w:rsidR="00E26CC2">
        <w:rPr>
          <w:rFonts w:ascii="Times New Roman" w:hAnsi="Times New Roman" w:cs="Times New Roman"/>
          <w:sz w:val="28"/>
          <w:szCs w:val="28"/>
        </w:rPr>
        <w:t>з</w:t>
      </w:r>
      <w:r w:rsidRPr="00E63E88">
        <w:rPr>
          <w:rFonts w:ascii="Times New Roman" w:hAnsi="Times New Roman" w:cs="Times New Roman"/>
          <w:sz w:val="28"/>
          <w:szCs w:val="28"/>
        </w:rPr>
        <w:t xml:space="preserve">а </w:t>
      </w:r>
      <w:r w:rsidR="009A4712" w:rsidRPr="00E63E88">
        <w:rPr>
          <w:rFonts w:ascii="Times New Roman" w:hAnsi="Times New Roman" w:cs="Times New Roman"/>
          <w:sz w:val="28"/>
          <w:szCs w:val="28"/>
        </w:rPr>
        <w:t xml:space="preserve">2019 год и </w:t>
      </w:r>
      <w:r w:rsidR="00E26CC2">
        <w:rPr>
          <w:rFonts w:ascii="Times New Roman" w:hAnsi="Times New Roman" w:cs="Times New Roman"/>
          <w:sz w:val="28"/>
          <w:szCs w:val="28"/>
        </w:rPr>
        <w:t xml:space="preserve">        </w:t>
      </w:r>
      <w:r w:rsidR="009A4712" w:rsidRPr="00E63E88">
        <w:rPr>
          <w:rFonts w:ascii="Times New Roman" w:hAnsi="Times New Roman" w:cs="Times New Roman"/>
          <w:sz w:val="28"/>
          <w:szCs w:val="28"/>
        </w:rPr>
        <w:t>8 месяцев 2020 года</w:t>
      </w:r>
      <w:r w:rsidRPr="00E63E88">
        <w:rPr>
          <w:rFonts w:ascii="Times New Roman" w:hAnsi="Times New Roman" w:cs="Times New Roman"/>
          <w:sz w:val="28"/>
          <w:szCs w:val="28"/>
        </w:rPr>
        <w:t xml:space="preserve"> следующая</w:t>
      </w:r>
      <w:r w:rsidR="007502D5">
        <w:rPr>
          <w:rFonts w:ascii="Times New Roman" w:hAnsi="Times New Roman" w:cs="Times New Roman"/>
          <w:sz w:val="28"/>
          <w:szCs w:val="28"/>
        </w:rPr>
        <w:t>:</w:t>
      </w:r>
    </w:p>
    <w:p w:rsidR="007F3608" w:rsidRDefault="007F3608" w:rsidP="00CD3894">
      <w:pPr>
        <w:spacing w:after="0" w:line="240" w:lineRule="auto"/>
        <w:ind w:right="-2" w:firstLine="567"/>
        <w:jc w:val="both"/>
        <w:rPr>
          <w:rFonts w:ascii="Times New Roman" w:hAnsi="Times New Roman" w:cs="Times New Roman"/>
          <w:color w:val="FF0000"/>
          <w:sz w:val="28"/>
          <w:szCs w:val="28"/>
        </w:rPr>
      </w:pPr>
      <w:r>
        <w:rPr>
          <w:rFonts w:ascii="Times New Roman" w:hAnsi="Times New Roman" w:cs="Times New Roman"/>
          <w:sz w:val="28"/>
          <w:szCs w:val="28"/>
        </w:rPr>
        <w:t xml:space="preserve">- за 2019 год вынесено </w:t>
      </w:r>
      <w:r w:rsidR="00045136">
        <w:rPr>
          <w:rFonts w:ascii="Times New Roman" w:hAnsi="Times New Roman" w:cs="Times New Roman"/>
          <w:sz w:val="28"/>
          <w:szCs w:val="28"/>
        </w:rPr>
        <w:t xml:space="preserve">4385 </w:t>
      </w:r>
      <w:r w:rsidR="0091672B">
        <w:rPr>
          <w:rFonts w:ascii="Times New Roman" w:hAnsi="Times New Roman" w:cs="Times New Roman"/>
          <w:sz w:val="28"/>
          <w:szCs w:val="28"/>
        </w:rPr>
        <w:t>судебных приказ</w:t>
      </w:r>
      <w:r w:rsidR="00257FC4">
        <w:rPr>
          <w:rFonts w:ascii="Times New Roman" w:hAnsi="Times New Roman" w:cs="Times New Roman"/>
          <w:sz w:val="28"/>
          <w:szCs w:val="28"/>
        </w:rPr>
        <w:t>ов (в 2018 году – 3685)</w:t>
      </w:r>
      <w:r w:rsidR="00045136">
        <w:rPr>
          <w:rFonts w:ascii="Times New Roman" w:hAnsi="Times New Roman" w:cs="Times New Roman"/>
          <w:sz w:val="28"/>
          <w:szCs w:val="28"/>
        </w:rPr>
        <w:t xml:space="preserve">, из </w:t>
      </w:r>
      <w:r w:rsidR="00257FC4">
        <w:rPr>
          <w:rFonts w:ascii="Times New Roman" w:hAnsi="Times New Roman" w:cs="Times New Roman"/>
          <w:sz w:val="28"/>
          <w:szCs w:val="28"/>
        </w:rPr>
        <w:t xml:space="preserve">которых </w:t>
      </w:r>
      <w:r w:rsidR="00045136">
        <w:rPr>
          <w:rFonts w:ascii="Times New Roman" w:hAnsi="Times New Roman" w:cs="Times New Roman"/>
          <w:sz w:val="28"/>
          <w:szCs w:val="28"/>
        </w:rPr>
        <w:t xml:space="preserve">1998 </w:t>
      </w:r>
      <w:r w:rsidR="0091672B">
        <w:rPr>
          <w:rFonts w:ascii="Times New Roman" w:hAnsi="Times New Roman" w:cs="Times New Roman"/>
          <w:sz w:val="28"/>
          <w:szCs w:val="28"/>
        </w:rPr>
        <w:t>судебных приказ</w:t>
      </w:r>
      <w:r w:rsidR="00257FC4">
        <w:rPr>
          <w:rFonts w:ascii="Times New Roman" w:hAnsi="Times New Roman" w:cs="Times New Roman"/>
          <w:sz w:val="28"/>
          <w:szCs w:val="28"/>
        </w:rPr>
        <w:t>ов</w:t>
      </w:r>
      <w:r w:rsidR="0091672B">
        <w:rPr>
          <w:rFonts w:ascii="Times New Roman" w:hAnsi="Times New Roman" w:cs="Times New Roman"/>
          <w:sz w:val="28"/>
          <w:szCs w:val="28"/>
        </w:rPr>
        <w:t xml:space="preserve"> </w:t>
      </w:r>
      <w:r w:rsidR="00077FC0">
        <w:rPr>
          <w:rFonts w:ascii="Times New Roman" w:hAnsi="Times New Roman" w:cs="Times New Roman"/>
          <w:sz w:val="28"/>
          <w:szCs w:val="28"/>
        </w:rPr>
        <w:t xml:space="preserve">вынесено </w:t>
      </w:r>
      <w:r w:rsidR="00045136" w:rsidRPr="005D38A8">
        <w:rPr>
          <w:rFonts w:ascii="Times New Roman" w:hAnsi="Times New Roman" w:cs="Times New Roman"/>
          <w:sz w:val="28"/>
          <w:szCs w:val="28"/>
        </w:rPr>
        <w:t>судьями судебной коллегии по рассмотрению споров, возникающих из гражданских и иных правоотношений</w:t>
      </w:r>
      <w:r w:rsidR="00E26CC2">
        <w:rPr>
          <w:rFonts w:ascii="Times New Roman" w:hAnsi="Times New Roman" w:cs="Times New Roman"/>
          <w:sz w:val="28"/>
          <w:szCs w:val="28"/>
        </w:rPr>
        <w:t>,</w:t>
      </w:r>
      <w:r w:rsidR="00045136">
        <w:rPr>
          <w:rFonts w:ascii="Times New Roman" w:hAnsi="Times New Roman" w:cs="Times New Roman"/>
          <w:sz w:val="28"/>
          <w:szCs w:val="28"/>
        </w:rPr>
        <w:t xml:space="preserve"> и 2387 </w:t>
      </w:r>
      <w:r w:rsidR="0091672B">
        <w:rPr>
          <w:rFonts w:ascii="Times New Roman" w:hAnsi="Times New Roman" w:cs="Times New Roman"/>
          <w:sz w:val="28"/>
          <w:szCs w:val="28"/>
        </w:rPr>
        <w:t>судебных приказ</w:t>
      </w:r>
      <w:r w:rsidR="00257FC4">
        <w:rPr>
          <w:rFonts w:ascii="Times New Roman" w:hAnsi="Times New Roman" w:cs="Times New Roman"/>
          <w:sz w:val="28"/>
          <w:szCs w:val="28"/>
        </w:rPr>
        <w:t>ов</w:t>
      </w:r>
      <w:r w:rsidR="00045136">
        <w:rPr>
          <w:rFonts w:ascii="Times New Roman" w:hAnsi="Times New Roman" w:cs="Times New Roman"/>
          <w:sz w:val="28"/>
          <w:szCs w:val="28"/>
        </w:rPr>
        <w:t xml:space="preserve"> </w:t>
      </w:r>
      <w:r w:rsidR="00045136" w:rsidRPr="005D38A8">
        <w:rPr>
          <w:rFonts w:ascii="Times New Roman" w:hAnsi="Times New Roman" w:cs="Times New Roman"/>
          <w:sz w:val="28"/>
          <w:szCs w:val="28"/>
        </w:rPr>
        <w:t>–</w:t>
      </w:r>
      <w:r w:rsidR="00045136">
        <w:rPr>
          <w:rFonts w:ascii="Times New Roman" w:hAnsi="Times New Roman" w:cs="Times New Roman"/>
          <w:sz w:val="28"/>
          <w:szCs w:val="28"/>
        </w:rPr>
        <w:t xml:space="preserve"> судьями </w:t>
      </w:r>
      <w:r w:rsidR="00045136" w:rsidRPr="005D38A8">
        <w:rPr>
          <w:rFonts w:ascii="Times New Roman" w:hAnsi="Times New Roman" w:cs="Times New Roman"/>
          <w:sz w:val="28"/>
          <w:szCs w:val="28"/>
        </w:rPr>
        <w:t>судебной коллеги</w:t>
      </w:r>
      <w:r w:rsidR="00E26CC2">
        <w:rPr>
          <w:rFonts w:ascii="Times New Roman" w:hAnsi="Times New Roman" w:cs="Times New Roman"/>
          <w:sz w:val="28"/>
          <w:szCs w:val="28"/>
        </w:rPr>
        <w:t xml:space="preserve">и </w:t>
      </w:r>
      <w:r w:rsidR="00045136" w:rsidRPr="005D38A8">
        <w:rPr>
          <w:rFonts w:ascii="Times New Roman" w:hAnsi="Times New Roman" w:cs="Times New Roman"/>
          <w:sz w:val="28"/>
          <w:szCs w:val="28"/>
        </w:rPr>
        <w:t>по рассмотрению споров, возникающих из административных правоотношений</w:t>
      </w:r>
      <w:r w:rsidR="009D53AA">
        <w:rPr>
          <w:rFonts w:ascii="Times New Roman" w:hAnsi="Times New Roman" w:cs="Times New Roman"/>
          <w:sz w:val="28"/>
          <w:szCs w:val="28"/>
        </w:rPr>
        <w:t>;</w:t>
      </w:r>
    </w:p>
    <w:p w:rsidR="00D25F31" w:rsidRDefault="007F3608" w:rsidP="00D25F31">
      <w:pPr>
        <w:spacing w:after="0" w:line="240" w:lineRule="auto"/>
        <w:ind w:right="-2" w:firstLine="567"/>
        <w:jc w:val="both"/>
        <w:rPr>
          <w:rFonts w:ascii="Times New Roman" w:hAnsi="Times New Roman" w:cs="Times New Roman"/>
          <w:color w:val="FF0000"/>
          <w:sz w:val="28"/>
          <w:szCs w:val="28"/>
        </w:rPr>
      </w:pPr>
      <w:r>
        <w:rPr>
          <w:rFonts w:ascii="Times New Roman" w:hAnsi="Times New Roman" w:cs="Times New Roman"/>
          <w:sz w:val="28"/>
          <w:szCs w:val="28"/>
        </w:rPr>
        <w:t xml:space="preserve">- за 8 месяцев 2020 года вынесено </w:t>
      </w:r>
      <w:r w:rsidR="0091672B">
        <w:rPr>
          <w:rFonts w:ascii="Times New Roman" w:hAnsi="Times New Roman" w:cs="Times New Roman"/>
          <w:sz w:val="28"/>
          <w:szCs w:val="28"/>
        </w:rPr>
        <w:t>3017 судебных приказ</w:t>
      </w:r>
      <w:r w:rsidR="009D53AA">
        <w:rPr>
          <w:rFonts w:ascii="Times New Roman" w:hAnsi="Times New Roman" w:cs="Times New Roman"/>
          <w:sz w:val="28"/>
          <w:szCs w:val="28"/>
        </w:rPr>
        <w:t>ов</w:t>
      </w:r>
      <w:r w:rsidR="0091672B">
        <w:rPr>
          <w:rFonts w:ascii="Times New Roman" w:hAnsi="Times New Roman" w:cs="Times New Roman"/>
          <w:sz w:val="28"/>
          <w:szCs w:val="28"/>
        </w:rPr>
        <w:t xml:space="preserve">, из них </w:t>
      </w:r>
      <w:r w:rsidR="00077FC0">
        <w:rPr>
          <w:rFonts w:ascii="Times New Roman" w:hAnsi="Times New Roman" w:cs="Times New Roman"/>
          <w:sz w:val="28"/>
          <w:szCs w:val="28"/>
        </w:rPr>
        <w:t>2020 судебных приказ</w:t>
      </w:r>
      <w:r w:rsidR="00C90598">
        <w:rPr>
          <w:rFonts w:ascii="Times New Roman" w:hAnsi="Times New Roman" w:cs="Times New Roman"/>
          <w:sz w:val="28"/>
          <w:szCs w:val="28"/>
        </w:rPr>
        <w:t>ов</w:t>
      </w:r>
      <w:r w:rsidR="00077FC0">
        <w:rPr>
          <w:rFonts w:ascii="Times New Roman" w:hAnsi="Times New Roman" w:cs="Times New Roman"/>
          <w:sz w:val="28"/>
          <w:szCs w:val="28"/>
        </w:rPr>
        <w:t xml:space="preserve"> вынесено </w:t>
      </w:r>
      <w:r w:rsidR="00077FC0" w:rsidRPr="005D38A8">
        <w:rPr>
          <w:rFonts w:ascii="Times New Roman" w:hAnsi="Times New Roman" w:cs="Times New Roman"/>
          <w:sz w:val="28"/>
          <w:szCs w:val="28"/>
        </w:rPr>
        <w:t>судьями судебной коллегии по рассмотрению споров, возникающих из гражданских и иных правоотношений</w:t>
      </w:r>
      <w:r w:rsidR="009D53AA">
        <w:rPr>
          <w:rFonts w:ascii="Times New Roman" w:hAnsi="Times New Roman" w:cs="Times New Roman"/>
          <w:sz w:val="28"/>
          <w:szCs w:val="28"/>
        </w:rPr>
        <w:t>,</w:t>
      </w:r>
      <w:r w:rsidR="00077FC0">
        <w:rPr>
          <w:rFonts w:ascii="Times New Roman" w:hAnsi="Times New Roman" w:cs="Times New Roman"/>
          <w:sz w:val="28"/>
          <w:szCs w:val="28"/>
        </w:rPr>
        <w:t xml:space="preserve"> и</w:t>
      </w:r>
      <w:r w:rsidR="00D25F31">
        <w:rPr>
          <w:rFonts w:ascii="Times New Roman" w:hAnsi="Times New Roman" w:cs="Times New Roman"/>
          <w:sz w:val="28"/>
          <w:szCs w:val="28"/>
        </w:rPr>
        <w:t xml:space="preserve"> 997</w:t>
      </w:r>
      <w:r w:rsidR="00D72701">
        <w:rPr>
          <w:rFonts w:ascii="Times New Roman" w:hAnsi="Times New Roman" w:cs="Times New Roman"/>
          <w:sz w:val="28"/>
          <w:szCs w:val="28"/>
        </w:rPr>
        <w:t xml:space="preserve"> </w:t>
      </w:r>
      <w:r w:rsidR="00D25F31" w:rsidRPr="007F3608">
        <w:rPr>
          <w:rFonts w:ascii="Times New Roman" w:hAnsi="Times New Roman" w:cs="Times New Roman"/>
          <w:sz w:val="28"/>
          <w:szCs w:val="28"/>
        </w:rPr>
        <w:t>–</w:t>
      </w:r>
      <w:r w:rsidR="00077FC0">
        <w:rPr>
          <w:rFonts w:ascii="Times New Roman" w:hAnsi="Times New Roman" w:cs="Times New Roman"/>
          <w:sz w:val="28"/>
          <w:szCs w:val="28"/>
        </w:rPr>
        <w:t xml:space="preserve"> </w:t>
      </w:r>
      <w:r w:rsidR="00D25F31">
        <w:rPr>
          <w:rFonts w:ascii="Times New Roman" w:hAnsi="Times New Roman" w:cs="Times New Roman"/>
          <w:sz w:val="28"/>
          <w:szCs w:val="28"/>
        </w:rPr>
        <w:t xml:space="preserve">судьями </w:t>
      </w:r>
      <w:r w:rsidR="00D25F31" w:rsidRPr="005D38A8">
        <w:rPr>
          <w:rFonts w:ascii="Times New Roman" w:hAnsi="Times New Roman" w:cs="Times New Roman"/>
          <w:sz w:val="28"/>
          <w:szCs w:val="28"/>
        </w:rPr>
        <w:t>судебной коллеги</w:t>
      </w:r>
      <w:r w:rsidR="00E26CC2">
        <w:rPr>
          <w:rFonts w:ascii="Times New Roman" w:hAnsi="Times New Roman" w:cs="Times New Roman"/>
          <w:sz w:val="28"/>
          <w:szCs w:val="28"/>
        </w:rPr>
        <w:t xml:space="preserve">и </w:t>
      </w:r>
      <w:r w:rsidR="00D25F31" w:rsidRPr="005D38A8">
        <w:rPr>
          <w:rFonts w:ascii="Times New Roman" w:hAnsi="Times New Roman" w:cs="Times New Roman"/>
          <w:sz w:val="28"/>
          <w:szCs w:val="28"/>
        </w:rPr>
        <w:t>по рассмотрению споров, возникающих из административных правоотношений</w:t>
      </w:r>
      <w:r w:rsidR="00D25F31">
        <w:rPr>
          <w:rFonts w:ascii="Times New Roman" w:hAnsi="Times New Roman" w:cs="Times New Roman"/>
          <w:sz w:val="28"/>
          <w:szCs w:val="28"/>
        </w:rPr>
        <w:t>.</w:t>
      </w:r>
    </w:p>
    <w:p w:rsidR="00EE760F" w:rsidRPr="00257FC4" w:rsidRDefault="00EE760F" w:rsidP="00EE760F">
      <w:pPr>
        <w:spacing w:after="0" w:line="240" w:lineRule="auto"/>
        <w:ind w:right="-2" w:firstLine="567"/>
        <w:jc w:val="both"/>
        <w:rPr>
          <w:rFonts w:ascii="Times New Roman" w:hAnsi="Times New Roman" w:cs="Times New Roman"/>
          <w:sz w:val="28"/>
          <w:szCs w:val="28"/>
        </w:rPr>
      </w:pPr>
      <w:r w:rsidRPr="006229B6">
        <w:rPr>
          <w:rFonts w:ascii="Times New Roman" w:hAnsi="Times New Roman" w:cs="Times New Roman"/>
          <w:sz w:val="28"/>
          <w:szCs w:val="28"/>
        </w:rPr>
        <w:t xml:space="preserve">Всего за 2019 год в суд поступило 6720 заявлений о выдаче судебного  </w:t>
      </w:r>
      <w:r w:rsidRPr="00257FC4">
        <w:rPr>
          <w:rFonts w:ascii="Times New Roman" w:hAnsi="Times New Roman" w:cs="Times New Roman"/>
          <w:sz w:val="28"/>
          <w:szCs w:val="28"/>
        </w:rPr>
        <w:t xml:space="preserve">приказа, из них было возвращено </w:t>
      </w:r>
      <w:r w:rsidR="00B547FD" w:rsidRPr="00257FC4">
        <w:rPr>
          <w:rFonts w:ascii="Times New Roman" w:hAnsi="Times New Roman" w:cs="Times New Roman"/>
          <w:sz w:val="28"/>
          <w:szCs w:val="28"/>
        </w:rPr>
        <w:t>982</w:t>
      </w:r>
      <w:r w:rsidRPr="00257FC4">
        <w:rPr>
          <w:rFonts w:ascii="Times New Roman" w:hAnsi="Times New Roman" w:cs="Times New Roman"/>
          <w:sz w:val="28"/>
          <w:szCs w:val="28"/>
        </w:rPr>
        <w:t xml:space="preserve"> заявления</w:t>
      </w:r>
      <w:r w:rsidR="00257FC4" w:rsidRPr="00257FC4">
        <w:rPr>
          <w:rFonts w:ascii="Times New Roman" w:hAnsi="Times New Roman" w:cs="Times New Roman"/>
          <w:sz w:val="28"/>
          <w:szCs w:val="28"/>
        </w:rPr>
        <w:t xml:space="preserve">; </w:t>
      </w:r>
      <w:r w:rsidR="007F2040" w:rsidRPr="00257FC4">
        <w:rPr>
          <w:rFonts w:ascii="Times New Roman" w:hAnsi="Times New Roman" w:cs="Times New Roman"/>
          <w:sz w:val="28"/>
          <w:szCs w:val="28"/>
        </w:rPr>
        <w:t xml:space="preserve">отказано в принятии </w:t>
      </w:r>
      <w:r w:rsidR="00682E35" w:rsidRPr="00257FC4">
        <w:rPr>
          <w:rFonts w:ascii="Times New Roman" w:hAnsi="Times New Roman" w:cs="Times New Roman"/>
          <w:sz w:val="28"/>
          <w:szCs w:val="28"/>
        </w:rPr>
        <w:t>13</w:t>
      </w:r>
      <w:r w:rsidR="007F2040" w:rsidRPr="00257FC4">
        <w:rPr>
          <w:rFonts w:ascii="Times New Roman" w:hAnsi="Times New Roman" w:cs="Times New Roman"/>
          <w:sz w:val="28"/>
          <w:szCs w:val="28"/>
        </w:rPr>
        <w:t>5</w:t>
      </w:r>
      <w:r w:rsidR="00682E35" w:rsidRPr="00257FC4">
        <w:rPr>
          <w:rFonts w:ascii="Times New Roman" w:hAnsi="Times New Roman" w:cs="Times New Roman"/>
          <w:sz w:val="28"/>
          <w:szCs w:val="28"/>
        </w:rPr>
        <w:t>3</w:t>
      </w:r>
      <w:r w:rsidR="007F2040" w:rsidRPr="00257FC4">
        <w:rPr>
          <w:rFonts w:ascii="Times New Roman" w:hAnsi="Times New Roman" w:cs="Times New Roman"/>
          <w:sz w:val="28"/>
          <w:szCs w:val="28"/>
        </w:rPr>
        <w:t xml:space="preserve"> заявлений</w:t>
      </w:r>
      <w:r w:rsidR="00B547FD" w:rsidRPr="00257FC4">
        <w:rPr>
          <w:rFonts w:ascii="Times New Roman" w:hAnsi="Times New Roman" w:cs="Times New Roman"/>
          <w:sz w:val="28"/>
          <w:szCs w:val="28"/>
        </w:rPr>
        <w:t>.</w:t>
      </w:r>
    </w:p>
    <w:p w:rsidR="007203AF" w:rsidRPr="007203AF" w:rsidRDefault="00B547FD" w:rsidP="007203AF">
      <w:pPr>
        <w:spacing w:after="0" w:line="240" w:lineRule="auto"/>
        <w:ind w:right="-2" w:firstLine="567"/>
        <w:jc w:val="both"/>
        <w:rPr>
          <w:rFonts w:ascii="Times New Roman" w:hAnsi="Times New Roman" w:cs="Times New Roman"/>
          <w:sz w:val="28"/>
          <w:szCs w:val="28"/>
        </w:rPr>
      </w:pPr>
      <w:r w:rsidRPr="006229B6">
        <w:rPr>
          <w:rFonts w:ascii="Times New Roman" w:hAnsi="Times New Roman" w:cs="Times New Roman"/>
          <w:sz w:val="28"/>
          <w:szCs w:val="28"/>
        </w:rPr>
        <w:t xml:space="preserve">В период с января по август 2020 года </w:t>
      </w:r>
      <w:r w:rsidR="00EE760F" w:rsidRPr="006229B6">
        <w:rPr>
          <w:rFonts w:ascii="Times New Roman" w:hAnsi="Times New Roman" w:cs="Times New Roman"/>
          <w:sz w:val="28"/>
          <w:szCs w:val="28"/>
        </w:rPr>
        <w:t xml:space="preserve">поступило 3950 заявлений о выдаче </w:t>
      </w:r>
      <w:r w:rsidR="00EE760F" w:rsidRPr="007203AF">
        <w:rPr>
          <w:rFonts w:ascii="Times New Roman" w:hAnsi="Times New Roman" w:cs="Times New Roman"/>
          <w:sz w:val="28"/>
          <w:szCs w:val="28"/>
        </w:rPr>
        <w:t>судебного приказа, из них было возвращено</w:t>
      </w:r>
      <w:r w:rsidRPr="007203AF">
        <w:rPr>
          <w:rFonts w:ascii="Times New Roman" w:hAnsi="Times New Roman" w:cs="Times New Roman"/>
          <w:sz w:val="28"/>
          <w:szCs w:val="28"/>
        </w:rPr>
        <w:t xml:space="preserve"> 846</w:t>
      </w:r>
      <w:r w:rsidR="00414A7B" w:rsidRPr="007203AF">
        <w:rPr>
          <w:rFonts w:ascii="Times New Roman" w:hAnsi="Times New Roman" w:cs="Times New Roman"/>
          <w:sz w:val="28"/>
          <w:szCs w:val="28"/>
        </w:rPr>
        <w:t xml:space="preserve">, отказано в принятии </w:t>
      </w:r>
      <w:r w:rsidR="00682E35" w:rsidRPr="007203AF">
        <w:rPr>
          <w:rFonts w:ascii="Times New Roman" w:hAnsi="Times New Roman" w:cs="Times New Roman"/>
          <w:sz w:val="28"/>
          <w:szCs w:val="28"/>
        </w:rPr>
        <w:t xml:space="preserve">1096 </w:t>
      </w:r>
      <w:r w:rsidR="000B5FC7" w:rsidRPr="007203AF">
        <w:rPr>
          <w:rFonts w:ascii="Times New Roman" w:hAnsi="Times New Roman" w:cs="Times New Roman"/>
          <w:sz w:val="28"/>
          <w:szCs w:val="28"/>
        </w:rPr>
        <w:t>заявлени</w:t>
      </w:r>
      <w:r w:rsidR="007203AF" w:rsidRPr="007203AF">
        <w:rPr>
          <w:rFonts w:ascii="Times New Roman" w:hAnsi="Times New Roman" w:cs="Times New Roman"/>
          <w:sz w:val="28"/>
          <w:szCs w:val="28"/>
        </w:rPr>
        <w:t>й.</w:t>
      </w:r>
    </w:p>
    <w:p w:rsidR="000F23CB" w:rsidRPr="002C18F9" w:rsidRDefault="000F23CB" w:rsidP="000F23CB">
      <w:pPr>
        <w:spacing w:after="0" w:line="240" w:lineRule="auto"/>
        <w:ind w:right="-2" w:firstLine="567"/>
        <w:jc w:val="both"/>
        <w:rPr>
          <w:rFonts w:ascii="Times New Roman" w:hAnsi="Times New Roman" w:cs="Times New Roman"/>
          <w:sz w:val="28"/>
          <w:szCs w:val="28"/>
        </w:rPr>
      </w:pPr>
      <w:r w:rsidRPr="00202B37">
        <w:rPr>
          <w:rFonts w:ascii="Times New Roman" w:hAnsi="Times New Roman" w:cs="Times New Roman"/>
          <w:sz w:val="28"/>
          <w:szCs w:val="28"/>
        </w:rPr>
        <w:t xml:space="preserve">Следует отметить, что самым </w:t>
      </w:r>
      <w:r w:rsidRPr="002C18F9">
        <w:rPr>
          <w:rFonts w:ascii="Times New Roman" w:hAnsi="Times New Roman" w:cs="Times New Roman"/>
          <w:sz w:val="28"/>
          <w:szCs w:val="28"/>
        </w:rPr>
        <w:t>распространенным</w:t>
      </w:r>
      <w:r w:rsidR="00251FE6">
        <w:rPr>
          <w:rFonts w:ascii="Times New Roman" w:hAnsi="Times New Roman" w:cs="Times New Roman"/>
          <w:sz w:val="28"/>
          <w:szCs w:val="28"/>
        </w:rPr>
        <w:t xml:space="preserve"> основанием, по которому </w:t>
      </w:r>
      <w:r w:rsidRPr="002C18F9">
        <w:rPr>
          <w:rFonts w:ascii="Times New Roman" w:hAnsi="Times New Roman" w:cs="Times New Roman"/>
          <w:sz w:val="28"/>
          <w:szCs w:val="28"/>
        </w:rPr>
        <w:t>арбитражный суд возвращал заявления о выдаче судебного приказа, явил</w:t>
      </w:r>
      <w:r w:rsidR="00251FE6">
        <w:rPr>
          <w:rFonts w:ascii="Times New Roman" w:hAnsi="Times New Roman" w:cs="Times New Roman"/>
          <w:sz w:val="28"/>
          <w:szCs w:val="28"/>
        </w:rPr>
        <w:t>о</w:t>
      </w:r>
      <w:r w:rsidRPr="002C18F9">
        <w:rPr>
          <w:rFonts w:ascii="Times New Roman" w:hAnsi="Times New Roman" w:cs="Times New Roman"/>
          <w:sz w:val="28"/>
          <w:szCs w:val="28"/>
        </w:rPr>
        <w:t>сь нарушени</w:t>
      </w:r>
      <w:r w:rsidR="00251FE6">
        <w:rPr>
          <w:rFonts w:ascii="Times New Roman" w:hAnsi="Times New Roman" w:cs="Times New Roman"/>
          <w:sz w:val="28"/>
          <w:szCs w:val="28"/>
        </w:rPr>
        <w:t>е</w:t>
      </w:r>
      <w:r w:rsidRPr="002C18F9">
        <w:rPr>
          <w:rFonts w:ascii="Times New Roman" w:hAnsi="Times New Roman" w:cs="Times New Roman"/>
          <w:sz w:val="28"/>
          <w:szCs w:val="28"/>
        </w:rPr>
        <w:t xml:space="preserve"> </w:t>
      </w:r>
      <w:r w:rsidR="00251FE6">
        <w:rPr>
          <w:rFonts w:ascii="Times New Roman" w:hAnsi="Times New Roman" w:cs="Times New Roman"/>
          <w:sz w:val="28"/>
          <w:szCs w:val="28"/>
        </w:rPr>
        <w:t xml:space="preserve">заявителем </w:t>
      </w:r>
      <w:r w:rsidRPr="002C18F9">
        <w:rPr>
          <w:rFonts w:ascii="Times New Roman" w:hAnsi="Times New Roman" w:cs="Times New Roman"/>
          <w:sz w:val="28"/>
          <w:szCs w:val="28"/>
        </w:rPr>
        <w:t>требований к форме и содержанию заявления, а именно:</w:t>
      </w:r>
    </w:p>
    <w:p w:rsidR="00FB0C29" w:rsidRPr="00202B37" w:rsidRDefault="000F23CB" w:rsidP="00FB0C29">
      <w:pPr>
        <w:spacing w:after="0" w:line="240" w:lineRule="auto"/>
        <w:ind w:right="-2" w:firstLine="567"/>
        <w:jc w:val="both"/>
        <w:rPr>
          <w:rFonts w:ascii="Times New Roman" w:hAnsi="Times New Roman" w:cs="Times New Roman"/>
          <w:sz w:val="28"/>
          <w:szCs w:val="28"/>
        </w:rPr>
      </w:pPr>
      <w:r w:rsidRPr="00202B37">
        <w:rPr>
          <w:rFonts w:ascii="Times New Roman" w:hAnsi="Times New Roman" w:cs="Times New Roman"/>
          <w:sz w:val="28"/>
          <w:szCs w:val="28"/>
        </w:rPr>
        <w:t>- непредставлен</w:t>
      </w:r>
      <w:r w:rsidR="00502C59">
        <w:rPr>
          <w:rFonts w:ascii="Times New Roman" w:hAnsi="Times New Roman" w:cs="Times New Roman"/>
          <w:sz w:val="28"/>
          <w:szCs w:val="28"/>
        </w:rPr>
        <w:t xml:space="preserve">ие </w:t>
      </w:r>
      <w:r w:rsidRPr="00202B37">
        <w:rPr>
          <w:rFonts w:ascii="Times New Roman" w:hAnsi="Times New Roman" w:cs="Times New Roman"/>
          <w:sz w:val="28"/>
          <w:szCs w:val="28"/>
        </w:rPr>
        <w:t>документ</w:t>
      </w:r>
      <w:r w:rsidR="00502C59">
        <w:rPr>
          <w:rFonts w:ascii="Times New Roman" w:hAnsi="Times New Roman" w:cs="Times New Roman"/>
          <w:sz w:val="28"/>
          <w:szCs w:val="28"/>
        </w:rPr>
        <w:t>ов</w:t>
      </w:r>
      <w:r w:rsidRPr="00202B37">
        <w:rPr>
          <w:rFonts w:ascii="Times New Roman" w:hAnsi="Times New Roman" w:cs="Times New Roman"/>
          <w:sz w:val="28"/>
          <w:szCs w:val="28"/>
        </w:rPr>
        <w:t>, подтверждающи</w:t>
      </w:r>
      <w:r w:rsidR="00502C59">
        <w:rPr>
          <w:rFonts w:ascii="Times New Roman" w:hAnsi="Times New Roman" w:cs="Times New Roman"/>
          <w:sz w:val="28"/>
          <w:szCs w:val="28"/>
        </w:rPr>
        <w:t>х</w:t>
      </w:r>
      <w:r w:rsidRPr="00202B37">
        <w:rPr>
          <w:rFonts w:ascii="Times New Roman" w:hAnsi="Times New Roman" w:cs="Times New Roman"/>
          <w:sz w:val="28"/>
          <w:szCs w:val="28"/>
        </w:rPr>
        <w:t xml:space="preserve"> обоснованность требования взыскателя;</w:t>
      </w:r>
    </w:p>
    <w:p w:rsidR="00E733A3" w:rsidRDefault="000F23CB" w:rsidP="00E733A3">
      <w:pPr>
        <w:spacing w:after="0" w:line="240" w:lineRule="auto"/>
        <w:ind w:right="-2" w:firstLine="567"/>
        <w:jc w:val="both"/>
        <w:rPr>
          <w:rFonts w:ascii="Times New Roman" w:hAnsi="Times New Roman" w:cs="Times New Roman"/>
          <w:sz w:val="28"/>
          <w:szCs w:val="28"/>
        </w:rPr>
      </w:pPr>
      <w:r w:rsidRPr="002C18F9">
        <w:rPr>
          <w:rFonts w:ascii="Times New Roman" w:hAnsi="Times New Roman" w:cs="Times New Roman"/>
          <w:sz w:val="28"/>
          <w:szCs w:val="28"/>
        </w:rPr>
        <w:t>- отсутствие в заявлениях необходимых сведений в отношении взыскателя</w:t>
      </w:r>
      <w:r w:rsidR="00251FE6">
        <w:rPr>
          <w:rFonts w:ascii="Times New Roman" w:hAnsi="Times New Roman" w:cs="Times New Roman"/>
          <w:sz w:val="28"/>
          <w:szCs w:val="28"/>
        </w:rPr>
        <w:t xml:space="preserve"> </w:t>
      </w:r>
      <w:r w:rsidRPr="002C18F9">
        <w:rPr>
          <w:rFonts w:ascii="Times New Roman" w:hAnsi="Times New Roman" w:cs="Times New Roman"/>
          <w:sz w:val="28"/>
          <w:szCs w:val="28"/>
        </w:rPr>
        <w:t xml:space="preserve"> </w:t>
      </w:r>
      <w:r w:rsidR="00251FE6">
        <w:rPr>
          <w:rFonts w:ascii="Times New Roman" w:hAnsi="Times New Roman" w:cs="Times New Roman"/>
          <w:sz w:val="28"/>
          <w:szCs w:val="28"/>
        </w:rPr>
        <w:t>(</w:t>
      </w:r>
      <w:r w:rsidRPr="002C18F9">
        <w:rPr>
          <w:rFonts w:ascii="Times New Roman" w:hAnsi="Times New Roman" w:cs="Times New Roman"/>
          <w:sz w:val="28"/>
          <w:szCs w:val="28"/>
        </w:rPr>
        <w:t>идентификационн</w:t>
      </w:r>
      <w:r w:rsidR="00251FE6">
        <w:rPr>
          <w:rFonts w:ascii="Times New Roman" w:hAnsi="Times New Roman" w:cs="Times New Roman"/>
          <w:sz w:val="28"/>
          <w:szCs w:val="28"/>
        </w:rPr>
        <w:t xml:space="preserve">ый </w:t>
      </w:r>
      <w:r w:rsidRPr="002C18F9">
        <w:rPr>
          <w:rFonts w:ascii="Times New Roman" w:hAnsi="Times New Roman" w:cs="Times New Roman"/>
          <w:sz w:val="28"/>
          <w:szCs w:val="28"/>
        </w:rPr>
        <w:t>номер налогоплательщика, основно</w:t>
      </w:r>
      <w:r w:rsidR="00251FE6">
        <w:rPr>
          <w:rFonts w:ascii="Times New Roman" w:hAnsi="Times New Roman" w:cs="Times New Roman"/>
          <w:sz w:val="28"/>
          <w:szCs w:val="28"/>
        </w:rPr>
        <w:t xml:space="preserve">й </w:t>
      </w:r>
      <w:r w:rsidRPr="002C18F9">
        <w:rPr>
          <w:rFonts w:ascii="Times New Roman" w:hAnsi="Times New Roman" w:cs="Times New Roman"/>
          <w:sz w:val="28"/>
          <w:szCs w:val="28"/>
        </w:rPr>
        <w:t>государственн</w:t>
      </w:r>
      <w:r w:rsidR="00251FE6">
        <w:rPr>
          <w:rFonts w:ascii="Times New Roman" w:hAnsi="Times New Roman" w:cs="Times New Roman"/>
          <w:sz w:val="28"/>
          <w:szCs w:val="28"/>
        </w:rPr>
        <w:t xml:space="preserve">ый </w:t>
      </w:r>
      <w:r w:rsidRPr="002C18F9">
        <w:rPr>
          <w:rFonts w:ascii="Times New Roman" w:hAnsi="Times New Roman" w:cs="Times New Roman"/>
          <w:sz w:val="28"/>
          <w:szCs w:val="28"/>
        </w:rPr>
        <w:t xml:space="preserve"> регистрационн</w:t>
      </w:r>
      <w:r w:rsidR="00251FE6">
        <w:rPr>
          <w:rFonts w:ascii="Times New Roman" w:hAnsi="Times New Roman" w:cs="Times New Roman"/>
          <w:sz w:val="28"/>
          <w:szCs w:val="28"/>
        </w:rPr>
        <w:t xml:space="preserve">ый </w:t>
      </w:r>
      <w:r w:rsidRPr="002C18F9">
        <w:rPr>
          <w:rFonts w:ascii="Times New Roman" w:hAnsi="Times New Roman" w:cs="Times New Roman"/>
          <w:sz w:val="28"/>
          <w:szCs w:val="28"/>
        </w:rPr>
        <w:t>номер, банковски</w:t>
      </w:r>
      <w:r w:rsidR="00251FE6">
        <w:rPr>
          <w:rFonts w:ascii="Times New Roman" w:hAnsi="Times New Roman" w:cs="Times New Roman"/>
          <w:sz w:val="28"/>
          <w:szCs w:val="28"/>
        </w:rPr>
        <w:t>е</w:t>
      </w:r>
      <w:r w:rsidRPr="002C18F9">
        <w:rPr>
          <w:rFonts w:ascii="Times New Roman" w:hAnsi="Times New Roman" w:cs="Times New Roman"/>
          <w:sz w:val="28"/>
          <w:szCs w:val="28"/>
        </w:rPr>
        <w:t xml:space="preserve"> и други</w:t>
      </w:r>
      <w:r w:rsidR="00251FE6">
        <w:rPr>
          <w:rFonts w:ascii="Times New Roman" w:hAnsi="Times New Roman" w:cs="Times New Roman"/>
          <w:sz w:val="28"/>
          <w:szCs w:val="28"/>
        </w:rPr>
        <w:t>е</w:t>
      </w:r>
      <w:r w:rsidRPr="002C18F9">
        <w:rPr>
          <w:rFonts w:ascii="Times New Roman" w:hAnsi="Times New Roman" w:cs="Times New Roman"/>
          <w:sz w:val="28"/>
          <w:szCs w:val="28"/>
        </w:rPr>
        <w:t xml:space="preserve"> необходимы</w:t>
      </w:r>
      <w:r w:rsidR="00251FE6">
        <w:rPr>
          <w:rFonts w:ascii="Times New Roman" w:hAnsi="Times New Roman" w:cs="Times New Roman"/>
          <w:sz w:val="28"/>
          <w:szCs w:val="28"/>
        </w:rPr>
        <w:t>е</w:t>
      </w:r>
      <w:r w:rsidRPr="002C18F9">
        <w:rPr>
          <w:rFonts w:ascii="Times New Roman" w:hAnsi="Times New Roman" w:cs="Times New Roman"/>
          <w:sz w:val="28"/>
          <w:szCs w:val="28"/>
        </w:rPr>
        <w:t xml:space="preserve"> реквизит</w:t>
      </w:r>
      <w:r w:rsidR="00251FE6">
        <w:rPr>
          <w:rFonts w:ascii="Times New Roman" w:hAnsi="Times New Roman" w:cs="Times New Roman"/>
          <w:sz w:val="28"/>
          <w:szCs w:val="28"/>
        </w:rPr>
        <w:t>ы)</w:t>
      </w:r>
      <w:r w:rsidR="00D97911">
        <w:rPr>
          <w:rFonts w:ascii="Times New Roman" w:hAnsi="Times New Roman" w:cs="Times New Roman"/>
          <w:sz w:val="28"/>
          <w:szCs w:val="28"/>
        </w:rPr>
        <w:t>;</w:t>
      </w:r>
    </w:p>
    <w:p w:rsidR="00D97911" w:rsidRDefault="00D97911" w:rsidP="00E733A3">
      <w:pPr>
        <w:spacing w:after="0" w:line="240" w:lineRule="auto"/>
        <w:ind w:right="-2" w:firstLine="567"/>
        <w:jc w:val="both"/>
        <w:rPr>
          <w:rFonts w:ascii="Times New Roman" w:hAnsi="Times New Roman" w:cs="Times New Roman"/>
          <w:sz w:val="28"/>
          <w:szCs w:val="28"/>
        </w:rPr>
      </w:pPr>
      <w:r>
        <w:rPr>
          <w:rFonts w:ascii="Times New Roman" w:hAnsi="Times New Roman" w:cs="Times New Roman"/>
          <w:sz w:val="28"/>
          <w:szCs w:val="28"/>
        </w:rPr>
        <w:t xml:space="preserve">- </w:t>
      </w:r>
      <w:r w:rsidR="008C7985">
        <w:rPr>
          <w:rFonts w:ascii="Times New Roman" w:hAnsi="Times New Roman" w:cs="Times New Roman"/>
          <w:sz w:val="28"/>
          <w:szCs w:val="28"/>
        </w:rPr>
        <w:t xml:space="preserve">представление заявления о выдаче судебного приказа в виде электронного образа, не соответствующего требованиям статьи 229.3 АПК РФ (отсутствие </w:t>
      </w:r>
      <w:r w:rsidR="008C7985">
        <w:rPr>
          <w:rFonts w:ascii="Times New Roman" w:hAnsi="Times New Roman" w:cs="Times New Roman"/>
          <w:sz w:val="28"/>
          <w:szCs w:val="28"/>
        </w:rPr>
        <w:lastRenderedPageBreak/>
        <w:t>отдельных страниц, часть документа является нечитаем</w:t>
      </w:r>
      <w:r w:rsidR="009D53AA">
        <w:rPr>
          <w:rFonts w:ascii="Times New Roman" w:hAnsi="Times New Roman" w:cs="Times New Roman"/>
          <w:sz w:val="28"/>
          <w:szCs w:val="28"/>
        </w:rPr>
        <w:t xml:space="preserve">ой, </w:t>
      </w:r>
      <w:r w:rsidR="008C7985">
        <w:rPr>
          <w:rFonts w:ascii="Times New Roman" w:hAnsi="Times New Roman" w:cs="Times New Roman"/>
          <w:sz w:val="28"/>
          <w:szCs w:val="28"/>
        </w:rPr>
        <w:t>отсутствие заверенной усиленной квалифицированной электронной подписи).</w:t>
      </w:r>
    </w:p>
    <w:p w:rsidR="002C18F9" w:rsidRDefault="008C7985" w:rsidP="00E733A3">
      <w:pPr>
        <w:spacing w:after="0" w:line="240" w:lineRule="auto"/>
        <w:ind w:right="-2" w:firstLine="567"/>
        <w:jc w:val="both"/>
        <w:rPr>
          <w:rFonts w:ascii="Times New Roman" w:hAnsi="Times New Roman" w:cs="Times New Roman"/>
          <w:sz w:val="28"/>
          <w:szCs w:val="28"/>
        </w:rPr>
      </w:pPr>
      <w:r>
        <w:rPr>
          <w:rFonts w:ascii="Times New Roman" w:hAnsi="Times New Roman" w:cs="Times New Roman"/>
          <w:sz w:val="28"/>
          <w:szCs w:val="28"/>
        </w:rPr>
        <w:t>Самым распространенным о</w:t>
      </w:r>
      <w:r w:rsidR="0008543D">
        <w:rPr>
          <w:rFonts w:ascii="Times New Roman" w:hAnsi="Times New Roman" w:cs="Times New Roman"/>
          <w:sz w:val="28"/>
          <w:szCs w:val="28"/>
        </w:rPr>
        <w:t xml:space="preserve">снованием для отказа </w:t>
      </w:r>
      <w:r w:rsidR="00996734">
        <w:rPr>
          <w:rFonts w:ascii="Times New Roman" w:hAnsi="Times New Roman" w:cs="Times New Roman"/>
          <w:sz w:val="28"/>
          <w:szCs w:val="28"/>
        </w:rPr>
        <w:t xml:space="preserve">судом </w:t>
      </w:r>
      <w:r w:rsidR="0008543D">
        <w:rPr>
          <w:rFonts w:ascii="Times New Roman" w:hAnsi="Times New Roman" w:cs="Times New Roman"/>
          <w:sz w:val="28"/>
          <w:szCs w:val="28"/>
        </w:rPr>
        <w:t xml:space="preserve">в принятии заявления о выдаче судебного приказа </w:t>
      </w:r>
      <w:r>
        <w:rPr>
          <w:rFonts w:ascii="Times New Roman" w:hAnsi="Times New Roman" w:cs="Times New Roman"/>
          <w:sz w:val="28"/>
          <w:szCs w:val="28"/>
        </w:rPr>
        <w:t xml:space="preserve">является </w:t>
      </w:r>
      <w:r w:rsidR="0008543D">
        <w:rPr>
          <w:rFonts w:ascii="Times New Roman" w:hAnsi="Times New Roman" w:cs="Times New Roman"/>
          <w:sz w:val="28"/>
          <w:szCs w:val="28"/>
        </w:rPr>
        <w:t>наличие спора о праве, усматривающееся из заявления о выдаче судебного приказа и приложенных к нему документов.</w:t>
      </w:r>
    </w:p>
    <w:p w:rsidR="00945E3E" w:rsidRPr="00945E3E" w:rsidRDefault="00945E3E" w:rsidP="00945E3E">
      <w:pPr>
        <w:spacing w:after="0" w:line="240" w:lineRule="auto"/>
        <w:ind w:right="-2" w:firstLine="567"/>
        <w:jc w:val="both"/>
        <w:rPr>
          <w:rFonts w:ascii="Times New Roman" w:hAnsi="Times New Roman" w:cs="Times New Roman"/>
          <w:sz w:val="28"/>
          <w:szCs w:val="28"/>
        </w:rPr>
      </w:pPr>
      <w:proofErr w:type="gramStart"/>
      <w:r w:rsidRPr="00945E3E">
        <w:rPr>
          <w:rFonts w:ascii="Times New Roman" w:hAnsi="Times New Roman" w:cs="Times New Roman"/>
          <w:sz w:val="28"/>
          <w:szCs w:val="28"/>
        </w:rPr>
        <w:t xml:space="preserve">При рассмотрении </w:t>
      </w:r>
      <w:r w:rsidR="009D53AA">
        <w:rPr>
          <w:rFonts w:ascii="Times New Roman" w:hAnsi="Times New Roman" w:cs="Times New Roman"/>
          <w:sz w:val="28"/>
          <w:szCs w:val="28"/>
        </w:rPr>
        <w:t xml:space="preserve">указанных </w:t>
      </w:r>
      <w:r w:rsidRPr="00945E3E">
        <w:rPr>
          <w:rFonts w:ascii="Times New Roman" w:hAnsi="Times New Roman" w:cs="Times New Roman"/>
          <w:sz w:val="28"/>
          <w:szCs w:val="28"/>
        </w:rPr>
        <w:t xml:space="preserve">дел судьи руководствуются также положениями </w:t>
      </w:r>
      <w:r>
        <w:rPr>
          <w:rFonts w:ascii="Times New Roman" w:hAnsi="Times New Roman" w:cs="Times New Roman"/>
          <w:sz w:val="28"/>
          <w:szCs w:val="28"/>
        </w:rPr>
        <w:t>п</w:t>
      </w:r>
      <w:r w:rsidRPr="00945E3E">
        <w:rPr>
          <w:rFonts w:ascii="Times New Roman" w:hAnsi="Times New Roman" w:cs="Times New Roman"/>
          <w:sz w:val="28"/>
          <w:szCs w:val="28"/>
        </w:rPr>
        <w:t>остановлени</w:t>
      </w:r>
      <w:r>
        <w:rPr>
          <w:rFonts w:ascii="Times New Roman" w:hAnsi="Times New Roman" w:cs="Times New Roman"/>
          <w:sz w:val="28"/>
          <w:szCs w:val="28"/>
        </w:rPr>
        <w:t xml:space="preserve">я </w:t>
      </w:r>
      <w:r w:rsidRPr="00945E3E">
        <w:rPr>
          <w:rFonts w:ascii="Times New Roman" w:hAnsi="Times New Roman" w:cs="Times New Roman"/>
          <w:sz w:val="28"/>
          <w:szCs w:val="28"/>
        </w:rPr>
        <w:t>Пленума Верховного Суда Р</w:t>
      </w:r>
      <w:r>
        <w:rPr>
          <w:rFonts w:ascii="Times New Roman" w:hAnsi="Times New Roman" w:cs="Times New Roman"/>
          <w:sz w:val="28"/>
          <w:szCs w:val="28"/>
        </w:rPr>
        <w:t xml:space="preserve">оссийской </w:t>
      </w:r>
      <w:r w:rsidRPr="00945E3E">
        <w:rPr>
          <w:rFonts w:ascii="Times New Roman" w:hAnsi="Times New Roman" w:cs="Times New Roman"/>
          <w:sz w:val="28"/>
          <w:szCs w:val="28"/>
        </w:rPr>
        <w:t>Ф</w:t>
      </w:r>
      <w:r>
        <w:rPr>
          <w:rFonts w:ascii="Times New Roman" w:hAnsi="Times New Roman" w:cs="Times New Roman"/>
          <w:sz w:val="28"/>
          <w:szCs w:val="28"/>
        </w:rPr>
        <w:t>едерации</w:t>
      </w:r>
      <w:r w:rsidRPr="00945E3E">
        <w:rPr>
          <w:rFonts w:ascii="Times New Roman" w:hAnsi="Times New Roman" w:cs="Times New Roman"/>
          <w:sz w:val="28"/>
          <w:szCs w:val="28"/>
        </w:rPr>
        <w:t xml:space="preserve"> от 27.12.2016 № 62 «О некоторых вопросах применения судами положений Гражданского процессуального кодекса Российской Федерации и Арбитражного процессуального кодекса Российской Федерации о приказном производстве»</w:t>
      </w:r>
      <w:r>
        <w:rPr>
          <w:rFonts w:ascii="Times New Roman" w:hAnsi="Times New Roman" w:cs="Times New Roman"/>
          <w:sz w:val="28"/>
          <w:szCs w:val="28"/>
        </w:rPr>
        <w:t>, постановлени</w:t>
      </w:r>
      <w:r w:rsidR="003D4937">
        <w:rPr>
          <w:rFonts w:ascii="Times New Roman" w:hAnsi="Times New Roman" w:cs="Times New Roman"/>
          <w:sz w:val="28"/>
          <w:szCs w:val="28"/>
        </w:rPr>
        <w:t xml:space="preserve">я </w:t>
      </w:r>
      <w:r w:rsidRPr="00945E3E">
        <w:rPr>
          <w:rFonts w:ascii="Times New Roman" w:hAnsi="Times New Roman" w:cs="Times New Roman"/>
          <w:sz w:val="28"/>
          <w:szCs w:val="28"/>
        </w:rPr>
        <w:t>Пленума Верховного Суда Р</w:t>
      </w:r>
      <w:r>
        <w:rPr>
          <w:rFonts w:ascii="Times New Roman" w:hAnsi="Times New Roman" w:cs="Times New Roman"/>
          <w:sz w:val="28"/>
          <w:szCs w:val="28"/>
        </w:rPr>
        <w:t xml:space="preserve">оссийской </w:t>
      </w:r>
      <w:r w:rsidRPr="00945E3E">
        <w:rPr>
          <w:rFonts w:ascii="Times New Roman" w:hAnsi="Times New Roman" w:cs="Times New Roman"/>
          <w:sz w:val="28"/>
          <w:szCs w:val="28"/>
        </w:rPr>
        <w:t>Ф</w:t>
      </w:r>
      <w:r>
        <w:rPr>
          <w:rFonts w:ascii="Times New Roman" w:hAnsi="Times New Roman" w:cs="Times New Roman"/>
          <w:sz w:val="28"/>
          <w:szCs w:val="28"/>
        </w:rPr>
        <w:t xml:space="preserve">едерации </w:t>
      </w:r>
      <w:r w:rsidRPr="00945E3E">
        <w:rPr>
          <w:rFonts w:ascii="Times New Roman" w:hAnsi="Times New Roman" w:cs="Times New Roman"/>
          <w:sz w:val="28"/>
          <w:szCs w:val="28"/>
        </w:rPr>
        <w:t xml:space="preserve">от 18.04.2017 </w:t>
      </w:r>
      <w:r w:rsidR="003D4937">
        <w:rPr>
          <w:rFonts w:ascii="Times New Roman" w:hAnsi="Times New Roman" w:cs="Times New Roman"/>
          <w:sz w:val="28"/>
          <w:szCs w:val="28"/>
        </w:rPr>
        <w:t xml:space="preserve">  </w:t>
      </w:r>
      <w:r w:rsidRPr="00945E3E">
        <w:rPr>
          <w:rFonts w:ascii="Times New Roman" w:hAnsi="Times New Roman" w:cs="Times New Roman"/>
          <w:sz w:val="28"/>
          <w:szCs w:val="28"/>
        </w:rPr>
        <w:t>№ 10 «О некоторых вопросах применения судами положений Гражданского процессуального кодекса Российской Федерации и Арбитражного процессуального</w:t>
      </w:r>
      <w:proofErr w:type="gramEnd"/>
      <w:r w:rsidRPr="00945E3E">
        <w:rPr>
          <w:rFonts w:ascii="Times New Roman" w:hAnsi="Times New Roman" w:cs="Times New Roman"/>
          <w:sz w:val="28"/>
          <w:szCs w:val="28"/>
        </w:rPr>
        <w:t xml:space="preserve"> кодекса Российской Федерации об упрощенном производстве</w:t>
      </w:r>
      <w:r>
        <w:rPr>
          <w:rFonts w:ascii="Times New Roman" w:hAnsi="Times New Roman" w:cs="Times New Roman"/>
          <w:sz w:val="28"/>
          <w:szCs w:val="28"/>
        </w:rPr>
        <w:t>»</w:t>
      </w:r>
      <w:r w:rsidRPr="00945E3E">
        <w:rPr>
          <w:rFonts w:ascii="Times New Roman" w:hAnsi="Times New Roman" w:cs="Times New Roman"/>
          <w:sz w:val="28"/>
          <w:szCs w:val="28"/>
        </w:rPr>
        <w:t>.</w:t>
      </w:r>
    </w:p>
    <w:p w:rsidR="00E37511" w:rsidRPr="0008543D" w:rsidRDefault="00E37511" w:rsidP="00E733A3">
      <w:pPr>
        <w:spacing w:after="0" w:line="240" w:lineRule="auto"/>
        <w:ind w:right="-2" w:firstLine="567"/>
        <w:jc w:val="both"/>
        <w:rPr>
          <w:rFonts w:ascii="Times New Roman" w:hAnsi="Times New Roman" w:cs="Times New Roman"/>
          <w:sz w:val="28"/>
          <w:szCs w:val="28"/>
        </w:rPr>
      </w:pPr>
      <w:r w:rsidRPr="00E37511">
        <w:rPr>
          <w:rFonts w:ascii="Times New Roman" w:hAnsi="Times New Roman" w:cs="Times New Roman"/>
          <w:sz w:val="28"/>
          <w:szCs w:val="28"/>
        </w:rPr>
        <w:t>В аналитической Справке отражена правовая позиция арбитражного суда по конкретным спорам, а в отдельных случаях – с учетом мнения вышестоящих судебных инстанций</w:t>
      </w:r>
      <w:r w:rsidR="005F13DC">
        <w:rPr>
          <w:rFonts w:ascii="Times New Roman" w:hAnsi="Times New Roman" w:cs="Times New Roman"/>
          <w:sz w:val="28"/>
          <w:szCs w:val="28"/>
        </w:rPr>
        <w:t>.</w:t>
      </w:r>
    </w:p>
    <w:p w:rsidR="001F2DEF" w:rsidRDefault="001F2DEF" w:rsidP="00A31B88">
      <w:pPr>
        <w:widowControl w:val="0"/>
        <w:autoSpaceDE w:val="0"/>
        <w:autoSpaceDN w:val="0"/>
        <w:adjustRightInd w:val="0"/>
        <w:spacing w:after="0" w:line="240" w:lineRule="auto"/>
        <w:contextualSpacing/>
        <w:jc w:val="center"/>
        <w:rPr>
          <w:rFonts w:ascii="Times New Roman" w:hAnsi="Times New Roman" w:cs="Times New Roman"/>
          <w:b/>
          <w:iCs/>
          <w:sz w:val="28"/>
          <w:szCs w:val="28"/>
        </w:rPr>
      </w:pPr>
    </w:p>
    <w:p w:rsidR="003D38F0" w:rsidRDefault="003D38F0" w:rsidP="00A31B88">
      <w:pPr>
        <w:widowControl w:val="0"/>
        <w:autoSpaceDE w:val="0"/>
        <w:autoSpaceDN w:val="0"/>
        <w:adjustRightInd w:val="0"/>
        <w:spacing w:after="0" w:line="240" w:lineRule="auto"/>
        <w:contextualSpacing/>
        <w:jc w:val="center"/>
        <w:rPr>
          <w:rFonts w:ascii="Times New Roman" w:eastAsia="Times New Roman" w:hAnsi="Times New Roman" w:cs="Times New Roman"/>
          <w:b/>
          <w:snapToGrid w:val="0"/>
          <w:sz w:val="28"/>
          <w:szCs w:val="28"/>
          <w:lang w:eastAsia="ru-RU"/>
        </w:rPr>
      </w:pPr>
      <w:r w:rsidRPr="00B31CC4">
        <w:rPr>
          <w:rFonts w:ascii="Times New Roman" w:hAnsi="Times New Roman" w:cs="Times New Roman"/>
          <w:b/>
          <w:iCs/>
          <w:sz w:val="28"/>
          <w:szCs w:val="28"/>
          <w:lang w:val="en-US"/>
        </w:rPr>
        <w:t>II</w:t>
      </w:r>
      <w:r w:rsidRPr="00B31CC4">
        <w:rPr>
          <w:rFonts w:ascii="Times New Roman" w:hAnsi="Times New Roman" w:cs="Times New Roman"/>
          <w:b/>
          <w:iCs/>
          <w:sz w:val="28"/>
          <w:szCs w:val="28"/>
        </w:rPr>
        <w:t xml:space="preserve">. </w:t>
      </w:r>
      <w:r w:rsidRPr="00B31CC4">
        <w:rPr>
          <w:rFonts w:ascii="Times New Roman" w:eastAsia="Times New Roman" w:hAnsi="Times New Roman" w:cs="Times New Roman"/>
          <w:b/>
          <w:snapToGrid w:val="0"/>
          <w:sz w:val="28"/>
          <w:szCs w:val="28"/>
          <w:lang w:eastAsia="ru-RU"/>
        </w:rPr>
        <w:t>Практика рассмотрения дел</w:t>
      </w:r>
    </w:p>
    <w:p w:rsidR="00621CC8" w:rsidRDefault="00621CC8" w:rsidP="00A31B88">
      <w:pPr>
        <w:widowControl w:val="0"/>
        <w:autoSpaceDE w:val="0"/>
        <w:autoSpaceDN w:val="0"/>
        <w:adjustRightInd w:val="0"/>
        <w:spacing w:after="0" w:line="240" w:lineRule="auto"/>
        <w:contextualSpacing/>
        <w:jc w:val="center"/>
        <w:rPr>
          <w:rFonts w:ascii="Times New Roman" w:eastAsia="Times New Roman" w:hAnsi="Times New Roman" w:cs="Times New Roman"/>
          <w:b/>
          <w:snapToGrid w:val="0"/>
          <w:sz w:val="28"/>
          <w:szCs w:val="28"/>
          <w:lang w:eastAsia="ru-RU"/>
        </w:rPr>
      </w:pPr>
    </w:p>
    <w:p w:rsidR="00621CC8" w:rsidRPr="00621CC8" w:rsidRDefault="00621CC8" w:rsidP="00621CC8">
      <w:pPr>
        <w:tabs>
          <w:tab w:val="left" w:pos="900"/>
        </w:tabs>
        <w:spacing w:line="240" w:lineRule="auto"/>
        <w:ind w:firstLine="567"/>
        <w:jc w:val="center"/>
        <w:rPr>
          <w:rFonts w:ascii="Times New Roman" w:hAnsi="Times New Roman" w:cs="Times New Roman"/>
          <w:b/>
          <w:i/>
          <w:sz w:val="28"/>
        </w:rPr>
      </w:pPr>
      <w:r w:rsidRPr="00621CC8">
        <w:rPr>
          <w:rFonts w:ascii="Times New Roman" w:hAnsi="Times New Roman" w:cs="Times New Roman"/>
          <w:b/>
          <w:i/>
          <w:sz w:val="28"/>
        </w:rPr>
        <w:t>Приказное производство</w:t>
      </w:r>
    </w:p>
    <w:p w:rsidR="00621CC8" w:rsidRPr="00575D69" w:rsidRDefault="00621CC8" w:rsidP="00621CC8">
      <w:pPr>
        <w:widowControl w:val="0"/>
        <w:autoSpaceDE w:val="0"/>
        <w:autoSpaceDN w:val="0"/>
        <w:adjustRightInd w:val="0"/>
        <w:spacing w:after="0" w:line="240" w:lineRule="auto"/>
        <w:ind w:firstLine="567"/>
        <w:jc w:val="both"/>
        <w:rPr>
          <w:rFonts w:ascii="Times New Roman" w:eastAsia="Times New Roman" w:hAnsi="Times New Roman" w:cs="Times New Roman"/>
          <w:bCs/>
          <w:i/>
          <w:color w:val="000000"/>
          <w:sz w:val="28"/>
          <w:szCs w:val="28"/>
          <w:lang w:eastAsia="ru-RU"/>
        </w:rPr>
      </w:pPr>
      <w:r w:rsidRPr="00575D69">
        <w:rPr>
          <w:rFonts w:ascii="Times New Roman" w:eastAsia="Calibri" w:hAnsi="Times New Roman" w:cs="Times New Roman"/>
          <w:i/>
          <w:iCs/>
          <w:color w:val="000000"/>
          <w:sz w:val="28"/>
          <w:szCs w:val="28"/>
        </w:rPr>
        <w:t xml:space="preserve">Суд кассационной инстанции </w:t>
      </w:r>
      <w:r>
        <w:rPr>
          <w:rFonts w:ascii="Times New Roman" w:eastAsia="Calibri" w:hAnsi="Times New Roman" w:cs="Times New Roman"/>
          <w:i/>
          <w:iCs/>
          <w:color w:val="000000"/>
          <w:sz w:val="28"/>
          <w:szCs w:val="28"/>
        </w:rPr>
        <w:t>указал на отсутствие правовых оснований для рассмотрения требования Общества о взыскании долга в сумме 365 000 рублей в порядке приказного производства и отменил судебный приказ с указанием на право взыскателя предъявить заявленное требование в исковом порядке или в рамках дела о несостоятельности (банкротстве) (</w:t>
      </w:r>
      <w:r w:rsidRPr="00575D69">
        <w:rPr>
          <w:rFonts w:ascii="Times New Roman" w:eastAsia="Times New Roman" w:hAnsi="Times New Roman" w:cs="Times New Roman"/>
          <w:bCs/>
          <w:i/>
          <w:color w:val="000000"/>
          <w:sz w:val="28"/>
          <w:szCs w:val="28"/>
          <w:lang w:eastAsia="ru-RU"/>
        </w:rPr>
        <w:t>дело № А11-4994/2019).</w:t>
      </w:r>
    </w:p>
    <w:p w:rsidR="007E7E62" w:rsidRDefault="00621CC8" w:rsidP="00621CC8">
      <w:pPr>
        <w:tabs>
          <w:tab w:val="left" w:pos="567"/>
        </w:tabs>
        <w:autoSpaceDE w:val="0"/>
        <w:autoSpaceDN w:val="0"/>
        <w:adjustRightInd w:val="0"/>
        <w:spacing w:after="0" w:line="240" w:lineRule="auto"/>
        <w:ind w:firstLine="567"/>
        <w:jc w:val="both"/>
        <w:rPr>
          <w:rFonts w:ascii="Times New Roman" w:eastAsia="Calibri" w:hAnsi="Times New Roman" w:cs="Times New Roman"/>
          <w:iCs/>
          <w:color w:val="000000"/>
          <w:sz w:val="28"/>
          <w:szCs w:val="28"/>
        </w:rPr>
      </w:pPr>
      <w:r w:rsidRPr="00575D69">
        <w:rPr>
          <w:rFonts w:ascii="Times New Roman" w:eastAsia="Calibri" w:hAnsi="Times New Roman" w:cs="Times New Roman"/>
          <w:iCs/>
          <w:color w:val="000000"/>
          <w:sz w:val="28"/>
          <w:szCs w:val="28"/>
        </w:rPr>
        <w:t>Общество «В» обратилось в арбитражный суд с заявлением о выдаче судебного приказа на взыскание с Общества «Э» задолженности по договору финансовой субаренды (</w:t>
      </w:r>
      <w:proofErr w:type="spellStart"/>
      <w:r w:rsidRPr="00575D69">
        <w:rPr>
          <w:rFonts w:ascii="Times New Roman" w:eastAsia="Calibri" w:hAnsi="Times New Roman" w:cs="Times New Roman"/>
          <w:iCs/>
          <w:color w:val="000000"/>
          <w:sz w:val="28"/>
          <w:szCs w:val="28"/>
        </w:rPr>
        <w:t>сублизинга</w:t>
      </w:r>
      <w:proofErr w:type="spellEnd"/>
      <w:r w:rsidRPr="00575D69">
        <w:rPr>
          <w:rFonts w:ascii="Times New Roman" w:eastAsia="Calibri" w:hAnsi="Times New Roman" w:cs="Times New Roman"/>
          <w:iCs/>
          <w:color w:val="000000"/>
          <w:sz w:val="28"/>
          <w:szCs w:val="28"/>
        </w:rPr>
        <w:t>) от 02.04.2018 в сумме 365 000 руб</w:t>
      </w:r>
      <w:r w:rsidR="007E7E62">
        <w:rPr>
          <w:rFonts w:ascii="Times New Roman" w:eastAsia="Calibri" w:hAnsi="Times New Roman" w:cs="Times New Roman"/>
          <w:iCs/>
          <w:color w:val="000000"/>
          <w:sz w:val="28"/>
          <w:szCs w:val="28"/>
        </w:rPr>
        <w:t>лей.</w:t>
      </w:r>
    </w:p>
    <w:p w:rsidR="00621CC8" w:rsidRPr="00575D69" w:rsidRDefault="00621CC8" w:rsidP="00621CC8">
      <w:pPr>
        <w:tabs>
          <w:tab w:val="left" w:pos="567"/>
        </w:tabs>
        <w:autoSpaceDE w:val="0"/>
        <w:autoSpaceDN w:val="0"/>
        <w:adjustRightInd w:val="0"/>
        <w:spacing w:after="0" w:line="240" w:lineRule="auto"/>
        <w:ind w:firstLine="567"/>
        <w:jc w:val="both"/>
        <w:rPr>
          <w:rFonts w:ascii="Times New Roman" w:eastAsia="Calibri" w:hAnsi="Times New Roman" w:cs="Times New Roman"/>
          <w:iCs/>
          <w:color w:val="000000"/>
          <w:sz w:val="28"/>
          <w:szCs w:val="28"/>
        </w:rPr>
      </w:pPr>
      <w:r w:rsidRPr="00575D69">
        <w:rPr>
          <w:rFonts w:ascii="Times New Roman" w:eastAsia="Calibri" w:hAnsi="Times New Roman" w:cs="Times New Roman"/>
          <w:iCs/>
          <w:color w:val="000000"/>
          <w:sz w:val="28"/>
          <w:szCs w:val="28"/>
        </w:rPr>
        <w:t xml:space="preserve">Судом первой инстанции по результатам рассмотрения заявления в порядке приказного производства, предусмотренного главой 29.1 </w:t>
      </w:r>
      <w:r w:rsidRPr="00575D69">
        <w:rPr>
          <w:rFonts w:ascii="Times New Roman" w:eastAsia="Times New Roman" w:hAnsi="Times New Roman" w:cs="Times New Roman"/>
          <w:sz w:val="28"/>
          <w:szCs w:val="28"/>
          <w:lang w:eastAsia="ru-RU"/>
        </w:rPr>
        <w:t>АПК РФ</w:t>
      </w:r>
      <w:r w:rsidRPr="00575D69">
        <w:rPr>
          <w:rFonts w:ascii="Times New Roman" w:eastAsia="Calibri" w:hAnsi="Times New Roman" w:cs="Times New Roman"/>
          <w:iCs/>
          <w:color w:val="000000"/>
          <w:sz w:val="28"/>
          <w:szCs w:val="28"/>
        </w:rPr>
        <w:t xml:space="preserve">, был вынесен судебный приказ, которым заявленные требования удовлетворены в полном объеме.  </w:t>
      </w:r>
    </w:p>
    <w:p w:rsidR="006C5C03" w:rsidRDefault="00621CC8" w:rsidP="00621CC8">
      <w:pPr>
        <w:tabs>
          <w:tab w:val="left" w:pos="567"/>
        </w:tabs>
        <w:autoSpaceDE w:val="0"/>
        <w:autoSpaceDN w:val="0"/>
        <w:adjustRightInd w:val="0"/>
        <w:spacing w:after="0" w:line="240" w:lineRule="auto"/>
        <w:ind w:firstLine="567"/>
        <w:jc w:val="both"/>
        <w:rPr>
          <w:rFonts w:ascii="Times New Roman" w:eastAsia="Calibri" w:hAnsi="Times New Roman" w:cs="Times New Roman"/>
          <w:iCs/>
          <w:color w:val="000000"/>
          <w:sz w:val="28"/>
          <w:szCs w:val="28"/>
        </w:rPr>
      </w:pPr>
      <w:proofErr w:type="gramStart"/>
      <w:r w:rsidRPr="00575D69">
        <w:rPr>
          <w:rFonts w:ascii="Times New Roman" w:eastAsia="Calibri" w:hAnsi="Times New Roman" w:cs="Times New Roman"/>
          <w:iCs/>
          <w:color w:val="000000"/>
          <w:sz w:val="28"/>
          <w:szCs w:val="28"/>
        </w:rPr>
        <w:t>Общество «М», конкурсный кредитор в деле № А11-7018/2019 о несостоятельности (банкротстве) Общества «Э», обратилось в окружной суд с кассационной жалобой, в обоснование  которой указ</w:t>
      </w:r>
      <w:r w:rsidR="006C5C03">
        <w:rPr>
          <w:rFonts w:ascii="Times New Roman" w:eastAsia="Calibri" w:hAnsi="Times New Roman" w:cs="Times New Roman"/>
          <w:iCs/>
          <w:color w:val="000000"/>
          <w:sz w:val="28"/>
          <w:szCs w:val="28"/>
        </w:rPr>
        <w:t xml:space="preserve">ало </w:t>
      </w:r>
      <w:r w:rsidRPr="00575D69">
        <w:rPr>
          <w:rFonts w:ascii="Times New Roman" w:eastAsia="Calibri" w:hAnsi="Times New Roman" w:cs="Times New Roman"/>
          <w:iCs/>
          <w:color w:val="000000"/>
          <w:sz w:val="28"/>
          <w:szCs w:val="28"/>
        </w:rPr>
        <w:t>на то, что договор от 02.04.2018 явля</w:t>
      </w:r>
      <w:r w:rsidR="006C5C03">
        <w:rPr>
          <w:rFonts w:ascii="Times New Roman" w:eastAsia="Calibri" w:hAnsi="Times New Roman" w:cs="Times New Roman"/>
          <w:iCs/>
          <w:color w:val="000000"/>
          <w:sz w:val="28"/>
          <w:szCs w:val="28"/>
        </w:rPr>
        <w:t xml:space="preserve">лся </w:t>
      </w:r>
      <w:r w:rsidRPr="00575D69">
        <w:rPr>
          <w:rFonts w:ascii="Times New Roman" w:eastAsia="Calibri" w:hAnsi="Times New Roman" w:cs="Times New Roman"/>
          <w:iCs/>
          <w:color w:val="000000"/>
          <w:sz w:val="28"/>
          <w:szCs w:val="28"/>
        </w:rPr>
        <w:t xml:space="preserve">мнимой сделкой, поскольку заключен с целью создания и дальнейшего взыскания искусственной кредиторской задолженности для последующего инициирования процедуры банкротства должника и утверждения подконтрольного арбитражного управляющего. </w:t>
      </w:r>
      <w:proofErr w:type="gramEnd"/>
    </w:p>
    <w:p w:rsidR="00621CC8" w:rsidRPr="00575D69" w:rsidRDefault="00621CC8" w:rsidP="00621CC8">
      <w:pPr>
        <w:tabs>
          <w:tab w:val="left" w:pos="567"/>
        </w:tabs>
        <w:autoSpaceDE w:val="0"/>
        <w:autoSpaceDN w:val="0"/>
        <w:adjustRightInd w:val="0"/>
        <w:spacing w:after="0" w:line="240" w:lineRule="auto"/>
        <w:ind w:firstLine="567"/>
        <w:jc w:val="both"/>
        <w:rPr>
          <w:rFonts w:ascii="Times New Roman" w:eastAsia="Calibri" w:hAnsi="Times New Roman" w:cs="Times New Roman"/>
          <w:iCs/>
          <w:color w:val="000000"/>
          <w:sz w:val="28"/>
          <w:szCs w:val="28"/>
        </w:rPr>
      </w:pPr>
      <w:r w:rsidRPr="00575D69">
        <w:rPr>
          <w:rFonts w:ascii="Times New Roman" w:eastAsia="Calibri" w:hAnsi="Times New Roman" w:cs="Times New Roman"/>
          <w:iCs/>
          <w:color w:val="000000"/>
          <w:sz w:val="28"/>
          <w:szCs w:val="28"/>
        </w:rPr>
        <w:t xml:space="preserve">Заявитель также указывал на </w:t>
      </w:r>
      <w:proofErr w:type="spellStart"/>
      <w:r w:rsidRPr="00575D69">
        <w:rPr>
          <w:rFonts w:ascii="Times New Roman" w:eastAsia="Calibri" w:hAnsi="Times New Roman" w:cs="Times New Roman"/>
          <w:iCs/>
          <w:color w:val="000000"/>
          <w:sz w:val="28"/>
          <w:szCs w:val="28"/>
        </w:rPr>
        <w:t>аффилированность</w:t>
      </w:r>
      <w:proofErr w:type="spellEnd"/>
      <w:r w:rsidRPr="00575D69">
        <w:rPr>
          <w:rFonts w:ascii="Times New Roman" w:eastAsia="Calibri" w:hAnsi="Times New Roman" w:cs="Times New Roman"/>
          <w:iCs/>
          <w:color w:val="000000"/>
          <w:sz w:val="28"/>
          <w:szCs w:val="28"/>
        </w:rPr>
        <w:t xml:space="preserve"> взыскателя и должника, в частности, на то, что конечным </w:t>
      </w:r>
      <w:proofErr w:type="spellStart"/>
      <w:r w:rsidRPr="00575D69">
        <w:rPr>
          <w:rFonts w:ascii="Times New Roman" w:eastAsia="Calibri" w:hAnsi="Times New Roman" w:cs="Times New Roman"/>
          <w:iCs/>
          <w:color w:val="000000"/>
          <w:sz w:val="28"/>
          <w:szCs w:val="28"/>
        </w:rPr>
        <w:t>бенифициаром</w:t>
      </w:r>
      <w:proofErr w:type="spellEnd"/>
      <w:r w:rsidRPr="00575D69">
        <w:rPr>
          <w:rFonts w:ascii="Times New Roman" w:eastAsia="Calibri" w:hAnsi="Times New Roman" w:cs="Times New Roman"/>
          <w:iCs/>
          <w:color w:val="000000"/>
          <w:sz w:val="28"/>
          <w:szCs w:val="28"/>
        </w:rPr>
        <w:t xml:space="preserve"> взыскателя и должника согласно информации с официального источника СПАРК-Интерфакс явля</w:t>
      </w:r>
      <w:r w:rsidR="006C5C03">
        <w:rPr>
          <w:rFonts w:ascii="Times New Roman" w:eastAsia="Calibri" w:hAnsi="Times New Roman" w:cs="Times New Roman"/>
          <w:iCs/>
          <w:color w:val="000000"/>
          <w:sz w:val="28"/>
          <w:szCs w:val="28"/>
        </w:rPr>
        <w:t xml:space="preserve">лся </w:t>
      </w:r>
      <w:r w:rsidRPr="00575D69">
        <w:rPr>
          <w:rFonts w:ascii="Times New Roman" w:eastAsia="Calibri" w:hAnsi="Times New Roman" w:cs="Times New Roman"/>
          <w:iCs/>
          <w:color w:val="000000"/>
          <w:sz w:val="28"/>
          <w:szCs w:val="28"/>
        </w:rPr>
        <w:t>гражданин Р.</w:t>
      </w:r>
    </w:p>
    <w:p w:rsidR="00621CC8" w:rsidRPr="00575D69" w:rsidRDefault="006C5C03" w:rsidP="00621CC8">
      <w:pPr>
        <w:tabs>
          <w:tab w:val="left" w:pos="567"/>
        </w:tabs>
        <w:autoSpaceDE w:val="0"/>
        <w:autoSpaceDN w:val="0"/>
        <w:adjustRightInd w:val="0"/>
        <w:spacing w:after="0" w:line="240" w:lineRule="auto"/>
        <w:ind w:firstLine="567"/>
        <w:jc w:val="both"/>
        <w:rPr>
          <w:rFonts w:ascii="Times New Roman" w:eastAsia="Calibri" w:hAnsi="Times New Roman" w:cs="Times New Roman"/>
          <w:iCs/>
          <w:color w:val="000000"/>
          <w:sz w:val="28"/>
          <w:szCs w:val="28"/>
        </w:rPr>
      </w:pPr>
      <w:r>
        <w:rPr>
          <w:rFonts w:ascii="Times New Roman" w:eastAsia="Calibri" w:hAnsi="Times New Roman" w:cs="Times New Roman"/>
          <w:iCs/>
          <w:color w:val="000000"/>
          <w:sz w:val="28"/>
          <w:szCs w:val="28"/>
        </w:rPr>
        <w:lastRenderedPageBreak/>
        <w:t>Как усматривалось из материалов дела, о</w:t>
      </w:r>
      <w:r w:rsidR="00621CC8" w:rsidRPr="00575D69">
        <w:rPr>
          <w:rFonts w:ascii="Times New Roman" w:eastAsia="Calibri" w:hAnsi="Times New Roman" w:cs="Times New Roman"/>
          <w:iCs/>
          <w:color w:val="000000"/>
          <w:sz w:val="28"/>
          <w:szCs w:val="28"/>
        </w:rPr>
        <w:t xml:space="preserve">пределением арбитражного суда от 24.06.2019 по делу № А11-7018/2019 было принято к производству заявление Общества «М» о признании Общества «Э» несостоятельным (банкротом). </w:t>
      </w:r>
    </w:p>
    <w:p w:rsidR="00621CC8" w:rsidRPr="00575D69" w:rsidRDefault="00621CC8" w:rsidP="00621CC8">
      <w:pPr>
        <w:tabs>
          <w:tab w:val="left" w:pos="567"/>
        </w:tabs>
        <w:autoSpaceDE w:val="0"/>
        <w:autoSpaceDN w:val="0"/>
        <w:adjustRightInd w:val="0"/>
        <w:spacing w:after="0" w:line="240" w:lineRule="auto"/>
        <w:ind w:firstLine="567"/>
        <w:jc w:val="both"/>
        <w:rPr>
          <w:rFonts w:ascii="Times New Roman" w:eastAsia="Calibri" w:hAnsi="Times New Roman" w:cs="Times New Roman"/>
          <w:iCs/>
          <w:color w:val="000000"/>
          <w:sz w:val="28"/>
          <w:szCs w:val="28"/>
        </w:rPr>
      </w:pPr>
      <w:r w:rsidRPr="00575D69">
        <w:rPr>
          <w:rFonts w:ascii="Times New Roman" w:eastAsia="Calibri" w:hAnsi="Times New Roman" w:cs="Times New Roman"/>
          <w:iCs/>
          <w:color w:val="000000"/>
          <w:sz w:val="28"/>
          <w:szCs w:val="28"/>
        </w:rPr>
        <w:t xml:space="preserve">В связи с вынесением судебного приказа от 23.04.2019 по данному делу Общество «В» также обратилось в арбитражный суд с заявлением от 20.05.2019 о признании Общества «Э» несостоятельным (банкротом). Определением от 20.06.2019 по делу № А11-7018/2019 суд также принял данное заявление к производству. </w:t>
      </w:r>
    </w:p>
    <w:p w:rsidR="00621CC8" w:rsidRPr="00575D69" w:rsidRDefault="00621CC8" w:rsidP="00621CC8">
      <w:pPr>
        <w:tabs>
          <w:tab w:val="left" w:pos="567"/>
        </w:tabs>
        <w:autoSpaceDE w:val="0"/>
        <w:autoSpaceDN w:val="0"/>
        <w:adjustRightInd w:val="0"/>
        <w:spacing w:after="0" w:line="240" w:lineRule="auto"/>
        <w:ind w:firstLine="567"/>
        <w:jc w:val="both"/>
        <w:rPr>
          <w:rFonts w:ascii="Times New Roman" w:eastAsia="Calibri" w:hAnsi="Times New Roman" w:cs="Times New Roman"/>
          <w:iCs/>
          <w:color w:val="000000"/>
          <w:sz w:val="28"/>
          <w:szCs w:val="28"/>
        </w:rPr>
      </w:pPr>
      <w:r w:rsidRPr="00575D69">
        <w:rPr>
          <w:rFonts w:ascii="Times New Roman" w:eastAsia="Calibri" w:hAnsi="Times New Roman" w:cs="Times New Roman"/>
          <w:color w:val="000000"/>
          <w:sz w:val="28"/>
          <w:szCs w:val="28"/>
        </w:rPr>
        <w:t xml:space="preserve">Суд кассационной инстанции посчитал, что </w:t>
      </w:r>
      <w:r w:rsidRPr="00575D69">
        <w:rPr>
          <w:rFonts w:ascii="Times New Roman" w:eastAsia="Calibri" w:hAnsi="Times New Roman" w:cs="Times New Roman"/>
          <w:iCs/>
          <w:color w:val="000000"/>
          <w:sz w:val="28"/>
          <w:szCs w:val="28"/>
        </w:rPr>
        <w:t>оспоренный судебный приказ мо</w:t>
      </w:r>
      <w:r w:rsidR="006C5C03">
        <w:rPr>
          <w:rFonts w:ascii="Times New Roman" w:eastAsia="Calibri" w:hAnsi="Times New Roman" w:cs="Times New Roman"/>
          <w:iCs/>
          <w:color w:val="000000"/>
          <w:sz w:val="28"/>
          <w:szCs w:val="28"/>
        </w:rPr>
        <w:t>г</w:t>
      </w:r>
      <w:r w:rsidRPr="00575D69">
        <w:rPr>
          <w:rFonts w:ascii="Times New Roman" w:eastAsia="Calibri" w:hAnsi="Times New Roman" w:cs="Times New Roman"/>
          <w:iCs/>
          <w:color w:val="000000"/>
          <w:sz w:val="28"/>
          <w:szCs w:val="28"/>
        </w:rPr>
        <w:t xml:space="preserve"> повлечь необоснованное увеличение кредиторской задолженности в ущерб конкурсной массе должника и нарушение прав и законных интересов его конкурсных кредиторов. </w:t>
      </w:r>
      <w:proofErr w:type="gramStart"/>
      <w:r w:rsidRPr="00575D69">
        <w:rPr>
          <w:rFonts w:ascii="Times New Roman" w:eastAsia="Calibri" w:hAnsi="Times New Roman" w:cs="Times New Roman"/>
          <w:iCs/>
          <w:color w:val="000000"/>
          <w:sz w:val="28"/>
          <w:szCs w:val="28"/>
        </w:rPr>
        <w:t>Обстоятельства, на которые ссыла</w:t>
      </w:r>
      <w:r w:rsidR="006C5C03">
        <w:rPr>
          <w:rFonts w:ascii="Times New Roman" w:eastAsia="Calibri" w:hAnsi="Times New Roman" w:cs="Times New Roman"/>
          <w:iCs/>
          <w:color w:val="000000"/>
          <w:sz w:val="28"/>
          <w:szCs w:val="28"/>
        </w:rPr>
        <w:t xml:space="preserve">лся </w:t>
      </w:r>
      <w:r w:rsidRPr="00575D69">
        <w:rPr>
          <w:rFonts w:ascii="Times New Roman" w:eastAsia="Calibri" w:hAnsi="Times New Roman" w:cs="Times New Roman"/>
          <w:iCs/>
          <w:color w:val="000000"/>
          <w:sz w:val="28"/>
          <w:szCs w:val="28"/>
        </w:rPr>
        <w:t xml:space="preserve">податель кассационной жалобы, такие как </w:t>
      </w:r>
      <w:proofErr w:type="spellStart"/>
      <w:r w:rsidRPr="00575D69">
        <w:rPr>
          <w:rFonts w:ascii="Times New Roman" w:eastAsia="Calibri" w:hAnsi="Times New Roman" w:cs="Times New Roman"/>
          <w:iCs/>
          <w:color w:val="000000"/>
          <w:sz w:val="28"/>
          <w:szCs w:val="28"/>
        </w:rPr>
        <w:t>аффилированность</w:t>
      </w:r>
      <w:proofErr w:type="spellEnd"/>
      <w:r w:rsidRPr="00575D69">
        <w:rPr>
          <w:rFonts w:ascii="Times New Roman" w:eastAsia="Calibri" w:hAnsi="Times New Roman" w:cs="Times New Roman"/>
          <w:iCs/>
          <w:color w:val="000000"/>
          <w:sz w:val="28"/>
          <w:szCs w:val="28"/>
        </w:rPr>
        <w:t xml:space="preserve"> должника и взыскателя, мнимость спорной сделки, преследующая цель создания искусственной кредиторской задолженности, име</w:t>
      </w:r>
      <w:r w:rsidR="006C5C03">
        <w:rPr>
          <w:rFonts w:ascii="Times New Roman" w:eastAsia="Calibri" w:hAnsi="Times New Roman" w:cs="Times New Roman"/>
          <w:iCs/>
          <w:color w:val="000000"/>
          <w:sz w:val="28"/>
          <w:szCs w:val="28"/>
        </w:rPr>
        <w:t xml:space="preserve">ли </w:t>
      </w:r>
      <w:r w:rsidRPr="00575D69">
        <w:rPr>
          <w:rFonts w:ascii="Times New Roman" w:eastAsia="Calibri" w:hAnsi="Times New Roman" w:cs="Times New Roman"/>
          <w:iCs/>
          <w:color w:val="000000"/>
          <w:sz w:val="28"/>
          <w:szCs w:val="28"/>
        </w:rPr>
        <w:t>существенное значение для разрешения спора, став</w:t>
      </w:r>
      <w:r w:rsidR="006C5C03">
        <w:rPr>
          <w:rFonts w:ascii="Times New Roman" w:eastAsia="Calibri" w:hAnsi="Times New Roman" w:cs="Times New Roman"/>
          <w:iCs/>
          <w:color w:val="000000"/>
          <w:sz w:val="28"/>
          <w:szCs w:val="28"/>
        </w:rPr>
        <w:t xml:space="preserve">или </w:t>
      </w:r>
      <w:r w:rsidRPr="00575D69">
        <w:rPr>
          <w:rFonts w:ascii="Times New Roman" w:eastAsia="Calibri" w:hAnsi="Times New Roman" w:cs="Times New Roman"/>
          <w:iCs/>
          <w:color w:val="000000"/>
          <w:sz w:val="28"/>
          <w:szCs w:val="28"/>
        </w:rPr>
        <w:t xml:space="preserve">под сомнение бесспорность заявленного требования, однако в силу объективных причин, не связанных с судебной ошибкой, судом первой инстанции не проверялись. </w:t>
      </w:r>
      <w:proofErr w:type="gramEnd"/>
    </w:p>
    <w:p w:rsidR="00621CC8" w:rsidRPr="00575D69" w:rsidRDefault="00621CC8" w:rsidP="00621CC8">
      <w:pPr>
        <w:tabs>
          <w:tab w:val="left" w:pos="567"/>
        </w:tabs>
        <w:autoSpaceDE w:val="0"/>
        <w:autoSpaceDN w:val="0"/>
        <w:adjustRightInd w:val="0"/>
        <w:spacing w:after="0" w:line="240" w:lineRule="auto"/>
        <w:ind w:firstLine="567"/>
        <w:jc w:val="both"/>
        <w:rPr>
          <w:rFonts w:ascii="Times New Roman" w:eastAsia="Calibri" w:hAnsi="Times New Roman" w:cs="Times New Roman"/>
          <w:iCs/>
          <w:color w:val="000000"/>
          <w:sz w:val="28"/>
          <w:szCs w:val="28"/>
        </w:rPr>
      </w:pPr>
      <w:r w:rsidRPr="00575D69">
        <w:rPr>
          <w:rFonts w:ascii="Times New Roman" w:eastAsia="Calibri" w:hAnsi="Times New Roman" w:cs="Times New Roman"/>
          <w:iCs/>
          <w:color w:val="000000"/>
          <w:sz w:val="28"/>
          <w:szCs w:val="28"/>
        </w:rPr>
        <w:t xml:space="preserve">Суд округа пришел к выводу об отсутствии правовых оснований для рассмотрения требования Общества «В» в порядке приказного производства и отменил судебный приказ с указанием на право взыскателя предъявить заявленное требование в исковом порядке или в рамках дела о несостоятельности (банкротстве) Общества «Э» при введении соответствующей процедуры банкротства. </w:t>
      </w:r>
    </w:p>
    <w:p w:rsidR="00621CC8" w:rsidRPr="00575D69" w:rsidRDefault="00621CC8" w:rsidP="00621CC8">
      <w:pPr>
        <w:widowControl w:val="0"/>
        <w:autoSpaceDE w:val="0"/>
        <w:autoSpaceDN w:val="0"/>
        <w:adjustRightInd w:val="0"/>
        <w:spacing w:after="0" w:line="240" w:lineRule="auto"/>
        <w:ind w:firstLine="567"/>
        <w:rPr>
          <w:rFonts w:ascii="Times New Roman" w:eastAsia="Times New Roman" w:hAnsi="Times New Roman" w:cs="Times New Roman"/>
          <w:sz w:val="20"/>
          <w:szCs w:val="20"/>
          <w:lang w:eastAsia="ru-RU"/>
        </w:rPr>
      </w:pPr>
    </w:p>
    <w:p w:rsidR="00621CC8" w:rsidRDefault="00621CC8" w:rsidP="00621CC8">
      <w:pPr>
        <w:spacing w:after="0" w:line="240" w:lineRule="auto"/>
        <w:ind w:firstLine="567"/>
        <w:jc w:val="both"/>
        <w:rPr>
          <w:rFonts w:ascii="Times New Roman" w:hAnsi="Times New Roman" w:cs="Times New Roman"/>
          <w:i/>
          <w:iCs/>
          <w:sz w:val="28"/>
          <w:szCs w:val="28"/>
        </w:rPr>
      </w:pPr>
      <w:r>
        <w:rPr>
          <w:rFonts w:ascii="Times New Roman" w:hAnsi="Times New Roman" w:cs="Times New Roman"/>
          <w:i/>
          <w:sz w:val="28"/>
          <w:szCs w:val="28"/>
        </w:rPr>
        <w:t>Если от должника</w:t>
      </w:r>
      <w:r w:rsidRPr="00B31CC4">
        <w:rPr>
          <w:rFonts w:ascii="Times New Roman" w:hAnsi="Times New Roman" w:cs="Times New Roman"/>
          <w:i/>
          <w:sz w:val="28"/>
          <w:szCs w:val="28"/>
        </w:rPr>
        <w:t xml:space="preserve"> в установленный законом 10-дневный срок поступят возражения относительно исполнения судебного приказа, то суд обязан вынести определение об отмене судебного приказа, в котором указывается, что  </w:t>
      </w:r>
      <w:r w:rsidRPr="00B31CC4">
        <w:rPr>
          <w:rFonts w:ascii="Times New Roman" w:hAnsi="Times New Roman" w:cs="Times New Roman"/>
          <w:i/>
          <w:iCs/>
          <w:sz w:val="28"/>
          <w:szCs w:val="28"/>
        </w:rPr>
        <w:t>требование может быть предъявлено в порядке искового производства либо производства по делам, возникающим из административных и иных публичных правоотношений</w:t>
      </w:r>
      <w:r>
        <w:rPr>
          <w:rFonts w:ascii="Times New Roman" w:hAnsi="Times New Roman" w:cs="Times New Roman"/>
          <w:i/>
          <w:iCs/>
          <w:sz w:val="28"/>
          <w:szCs w:val="28"/>
        </w:rPr>
        <w:t xml:space="preserve"> (дело № А11-774/2020).</w:t>
      </w:r>
    </w:p>
    <w:p w:rsidR="005B22F2" w:rsidRDefault="00621CC8" w:rsidP="00621CC8">
      <w:pPr>
        <w:spacing w:after="0" w:line="240" w:lineRule="auto"/>
        <w:ind w:firstLine="567"/>
        <w:jc w:val="both"/>
        <w:rPr>
          <w:rFonts w:ascii="Times New Roman" w:hAnsi="Times New Roman" w:cs="Times New Roman"/>
          <w:sz w:val="28"/>
        </w:rPr>
      </w:pPr>
      <w:r>
        <w:rPr>
          <w:rFonts w:ascii="Times New Roman" w:hAnsi="Times New Roman" w:cs="Times New Roman"/>
          <w:sz w:val="28"/>
        </w:rPr>
        <w:t xml:space="preserve">Управление обратилось </w:t>
      </w:r>
      <w:proofErr w:type="gramStart"/>
      <w:r>
        <w:rPr>
          <w:rFonts w:ascii="Times New Roman" w:hAnsi="Times New Roman" w:cs="Times New Roman"/>
          <w:sz w:val="28"/>
        </w:rPr>
        <w:t xml:space="preserve">в арбитражный суд </w:t>
      </w:r>
      <w:r w:rsidRPr="002C5986">
        <w:rPr>
          <w:rFonts w:ascii="Times New Roman" w:hAnsi="Times New Roman" w:cs="Times New Roman"/>
          <w:sz w:val="28"/>
        </w:rPr>
        <w:t xml:space="preserve">о выдаче судебного приказа о взыскании с </w:t>
      </w:r>
      <w:r>
        <w:rPr>
          <w:rFonts w:ascii="Times New Roman" w:hAnsi="Times New Roman" w:cs="Times New Roman"/>
          <w:sz w:val="28"/>
        </w:rPr>
        <w:t xml:space="preserve">Общества </w:t>
      </w:r>
      <w:r w:rsidRPr="002C5986">
        <w:rPr>
          <w:rFonts w:ascii="Times New Roman" w:hAnsi="Times New Roman" w:cs="Times New Roman"/>
          <w:sz w:val="28"/>
        </w:rPr>
        <w:t>штрафа в размере</w:t>
      </w:r>
      <w:proofErr w:type="gramEnd"/>
      <w:r w:rsidRPr="002C5986">
        <w:rPr>
          <w:rFonts w:ascii="Times New Roman" w:hAnsi="Times New Roman" w:cs="Times New Roman"/>
          <w:sz w:val="28"/>
        </w:rPr>
        <w:t xml:space="preserve"> 24 000 руб</w:t>
      </w:r>
      <w:r w:rsidR="005B22F2">
        <w:rPr>
          <w:rFonts w:ascii="Times New Roman" w:hAnsi="Times New Roman" w:cs="Times New Roman"/>
          <w:sz w:val="28"/>
        </w:rPr>
        <w:t>лей</w:t>
      </w:r>
      <w:r w:rsidRPr="002C5986">
        <w:rPr>
          <w:rFonts w:ascii="Times New Roman" w:hAnsi="Times New Roman" w:cs="Times New Roman"/>
          <w:sz w:val="28"/>
        </w:rPr>
        <w:t xml:space="preserve">, предусмотренного статьей 17 Федерального закона от 01.04.1996 № 27-ФЗ </w:t>
      </w:r>
      <w:r>
        <w:rPr>
          <w:rFonts w:ascii="Times New Roman" w:hAnsi="Times New Roman" w:cs="Times New Roman"/>
          <w:sz w:val="28"/>
        </w:rPr>
        <w:t>«</w:t>
      </w:r>
      <w:r w:rsidRPr="002C5986">
        <w:rPr>
          <w:rFonts w:ascii="Times New Roman" w:hAnsi="Times New Roman" w:cs="Times New Roman"/>
          <w:sz w:val="28"/>
        </w:rPr>
        <w:t>Об индивидуальном (персонифицированном) учете в системе обязательного пенсионного страхования</w:t>
      </w:r>
      <w:r>
        <w:rPr>
          <w:rFonts w:ascii="Times New Roman" w:hAnsi="Times New Roman" w:cs="Times New Roman"/>
          <w:sz w:val="28"/>
        </w:rPr>
        <w:t>»</w:t>
      </w:r>
      <w:r w:rsidR="005B22F2">
        <w:rPr>
          <w:rFonts w:ascii="Times New Roman" w:hAnsi="Times New Roman" w:cs="Times New Roman"/>
          <w:sz w:val="28"/>
        </w:rPr>
        <w:t>.</w:t>
      </w:r>
    </w:p>
    <w:p w:rsidR="00621CC8" w:rsidRDefault="00621CC8" w:rsidP="00621CC8">
      <w:pPr>
        <w:spacing w:after="0" w:line="240" w:lineRule="auto"/>
        <w:ind w:firstLine="567"/>
        <w:jc w:val="both"/>
        <w:rPr>
          <w:rFonts w:ascii="Times New Roman" w:hAnsi="Times New Roman" w:cs="Times New Roman"/>
          <w:sz w:val="28"/>
        </w:rPr>
      </w:pPr>
      <w:r w:rsidRPr="002C5986">
        <w:rPr>
          <w:rFonts w:ascii="Times New Roman" w:hAnsi="Times New Roman" w:cs="Times New Roman"/>
          <w:sz w:val="28"/>
        </w:rPr>
        <w:t>В соответствии с требованиями статей 110, 229.1</w:t>
      </w:r>
      <w:r w:rsidR="00F23D0B">
        <w:rPr>
          <w:rFonts w:ascii="Times New Roman" w:hAnsi="Times New Roman" w:cs="Times New Roman"/>
          <w:sz w:val="28"/>
        </w:rPr>
        <w:t xml:space="preserve"> – </w:t>
      </w:r>
      <w:r w:rsidRPr="002C5986">
        <w:rPr>
          <w:rFonts w:ascii="Times New Roman" w:hAnsi="Times New Roman" w:cs="Times New Roman"/>
          <w:sz w:val="28"/>
        </w:rPr>
        <w:t xml:space="preserve">229.6 </w:t>
      </w:r>
      <w:r>
        <w:rPr>
          <w:rFonts w:ascii="Times New Roman" w:hAnsi="Times New Roman" w:cs="Times New Roman"/>
          <w:sz w:val="28"/>
        </w:rPr>
        <w:t>АПК РФ</w:t>
      </w:r>
      <w:r w:rsidRPr="002C5986">
        <w:rPr>
          <w:rFonts w:ascii="Times New Roman" w:hAnsi="Times New Roman" w:cs="Times New Roman"/>
          <w:sz w:val="28"/>
        </w:rPr>
        <w:t xml:space="preserve"> </w:t>
      </w:r>
      <w:r w:rsidR="005B22F2">
        <w:rPr>
          <w:rFonts w:ascii="Times New Roman" w:hAnsi="Times New Roman" w:cs="Times New Roman"/>
          <w:sz w:val="28"/>
        </w:rPr>
        <w:t xml:space="preserve">суд первой инстанции </w:t>
      </w:r>
      <w:r w:rsidRPr="002C5986">
        <w:rPr>
          <w:rFonts w:ascii="Times New Roman" w:hAnsi="Times New Roman" w:cs="Times New Roman"/>
          <w:sz w:val="28"/>
        </w:rPr>
        <w:t>выдал судебный приказ о взыскании с должника в пользу взыскателя штрафа в сумме 24 000 руб</w:t>
      </w:r>
      <w:r w:rsidR="005B22F2">
        <w:rPr>
          <w:rFonts w:ascii="Times New Roman" w:hAnsi="Times New Roman" w:cs="Times New Roman"/>
          <w:sz w:val="28"/>
        </w:rPr>
        <w:t>лей</w:t>
      </w:r>
      <w:r w:rsidRPr="002C5986">
        <w:rPr>
          <w:rFonts w:ascii="Times New Roman" w:hAnsi="Times New Roman" w:cs="Times New Roman"/>
          <w:sz w:val="28"/>
        </w:rPr>
        <w:t xml:space="preserve"> и в доход федерального бюджета государственной пошлины в размере 1 000 руб</w:t>
      </w:r>
      <w:r w:rsidR="005B22F2">
        <w:rPr>
          <w:rFonts w:ascii="Times New Roman" w:hAnsi="Times New Roman" w:cs="Times New Roman"/>
          <w:sz w:val="28"/>
        </w:rPr>
        <w:t>лей</w:t>
      </w:r>
      <w:r w:rsidRPr="002C5986">
        <w:rPr>
          <w:rFonts w:ascii="Times New Roman" w:hAnsi="Times New Roman" w:cs="Times New Roman"/>
          <w:sz w:val="28"/>
        </w:rPr>
        <w:t>.</w:t>
      </w:r>
    </w:p>
    <w:p w:rsidR="00621CC8" w:rsidRDefault="00621CC8" w:rsidP="00621CC8">
      <w:pPr>
        <w:spacing w:after="0" w:line="240" w:lineRule="auto"/>
        <w:ind w:firstLine="567"/>
        <w:jc w:val="both"/>
        <w:rPr>
          <w:rFonts w:ascii="Times New Roman" w:hAnsi="Times New Roman" w:cs="Times New Roman"/>
          <w:sz w:val="28"/>
        </w:rPr>
      </w:pPr>
      <w:r w:rsidRPr="002C5986">
        <w:rPr>
          <w:rFonts w:ascii="Times New Roman" w:hAnsi="Times New Roman" w:cs="Times New Roman"/>
          <w:sz w:val="28"/>
        </w:rPr>
        <w:t xml:space="preserve">Копия судебного приказа </w:t>
      </w:r>
      <w:r w:rsidR="003C7C75">
        <w:rPr>
          <w:rFonts w:ascii="Times New Roman" w:hAnsi="Times New Roman" w:cs="Times New Roman"/>
          <w:sz w:val="28"/>
        </w:rPr>
        <w:t xml:space="preserve">была </w:t>
      </w:r>
      <w:r w:rsidRPr="002C5986">
        <w:rPr>
          <w:rFonts w:ascii="Times New Roman" w:hAnsi="Times New Roman" w:cs="Times New Roman"/>
          <w:sz w:val="28"/>
        </w:rPr>
        <w:t xml:space="preserve">направлена в адрес должника. </w:t>
      </w:r>
    </w:p>
    <w:p w:rsidR="00621CC8" w:rsidRDefault="00621CC8" w:rsidP="00621CC8">
      <w:pPr>
        <w:spacing w:after="0" w:line="240" w:lineRule="auto"/>
        <w:ind w:firstLine="567"/>
        <w:jc w:val="both"/>
        <w:rPr>
          <w:rFonts w:ascii="Times New Roman" w:hAnsi="Times New Roman" w:cs="Times New Roman"/>
          <w:sz w:val="28"/>
        </w:rPr>
      </w:pPr>
      <w:r w:rsidRPr="002C5986">
        <w:rPr>
          <w:rFonts w:ascii="Times New Roman" w:hAnsi="Times New Roman" w:cs="Times New Roman"/>
          <w:sz w:val="28"/>
        </w:rPr>
        <w:t xml:space="preserve">В арбитражный суд от должника поступили возражения относительно исполнения судебного приказа. </w:t>
      </w:r>
    </w:p>
    <w:p w:rsidR="00621CC8" w:rsidRDefault="00621CC8" w:rsidP="00621CC8">
      <w:pPr>
        <w:spacing w:after="0" w:line="240" w:lineRule="auto"/>
        <w:ind w:firstLine="567"/>
        <w:jc w:val="both"/>
        <w:rPr>
          <w:rFonts w:ascii="Times New Roman" w:hAnsi="Times New Roman" w:cs="Times New Roman"/>
          <w:sz w:val="28"/>
        </w:rPr>
      </w:pPr>
      <w:r w:rsidRPr="002C5986">
        <w:rPr>
          <w:rFonts w:ascii="Times New Roman" w:hAnsi="Times New Roman" w:cs="Times New Roman"/>
          <w:sz w:val="28"/>
        </w:rPr>
        <w:t xml:space="preserve">В соответствии с частью 4 статьи 229.5 </w:t>
      </w:r>
      <w:r>
        <w:rPr>
          <w:rFonts w:ascii="Times New Roman" w:hAnsi="Times New Roman" w:cs="Times New Roman"/>
          <w:sz w:val="28"/>
        </w:rPr>
        <w:t>АПК РФ</w:t>
      </w:r>
      <w:r w:rsidRPr="002C5986">
        <w:rPr>
          <w:rFonts w:ascii="Times New Roman" w:hAnsi="Times New Roman" w:cs="Times New Roman"/>
          <w:sz w:val="28"/>
        </w:rPr>
        <w:t xml:space="preserve"> судебный приказ </w:t>
      </w:r>
      <w:r>
        <w:rPr>
          <w:rFonts w:ascii="Times New Roman" w:hAnsi="Times New Roman" w:cs="Times New Roman"/>
          <w:sz w:val="28"/>
        </w:rPr>
        <w:t>подлежит отмене судьей, если от</w:t>
      </w:r>
      <w:r w:rsidRPr="002C5986">
        <w:rPr>
          <w:rFonts w:ascii="Times New Roman" w:hAnsi="Times New Roman" w:cs="Times New Roman"/>
          <w:sz w:val="28"/>
        </w:rPr>
        <w:t xml:space="preserve"> должника в установленный частью 3 </w:t>
      </w:r>
      <w:r w:rsidR="003C7C75">
        <w:rPr>
          <w:rFonts w:ascii="Times New Roman" w:hAnsi="Times New Roman" w:cs="Times New Roman"/>
          <w:sz w:val="28"/>
        </w:rPr>
        <w:t xml:space="preserve">статьи 229.5 АПК РФ </w:t>
      </w:r>
      <w:r w:rsidRPr="002C5986">
        <w:rPr>
          <w:rFonts w:ascii="Times New Roman" w:hAnsi="Times New Roman" w:cs="Times New Roman"/>
          <w:sz w:val="28"/>
        </w:rPr>
        <w:t xml:space="preserve"> срок поступят возражения относительно его исполнения</w:t>
      </w:r>
      <w:r>
        <w:rPr>
          <w:rFonts w:ascii="Times New Roman" w:hAnsi="Times New Roman" w:cs="Times New Roman"/>
          <w:sz w:val="28"/>
        </w:rPr>
        <w:t>.</w:t>
      </w:r>
    </w:p>
    <w:p w:rsidR="00621CC8" w:rsidRPr="00B31CC4" w:rsidRDefault="00621CC8" w:rsidP="00621CC8">
      <w:pPr>
        <w:pStyle w:val="ConsPlusNormal"/>
        <w:ind w:firstLine="567"/>
        <w:jc w:val="both"/>
        <w:rPr>
          <w:rFonts w:ascii="Times New Roman" w:eastAsiaTheme="minorHAnsi" w:hAnsi="Times New Roman" w:cs="Times New Roman"/>
          <w:iCs/>
          <w:sz w:val="28"/>
          <w:szCs w:val="28"/>
          <w:lang w:eastAsia="en-US"/>
        </w:rPr>
      </w:pPr>
      <w:r w:rsidRPr="00B31CC4">
        <w:rPr>
          <w:rFonts w:ascii="Times New Roman" w:eastAsiaTheme="minorHAnsi" w:hAnsi="Times New Roman" w:cs="Times New Roman"/>
          <w:iCs/>
          <w:sz w:val="28"/>
          <w:szCs w:val="28"/>
          <w:lang w:eastAsia="en-US"/>
        </w:rPr>
        <w:lastRenderedPageBreak/>
        <w:t>На основании вышеизложенного арбитражный суд первой инстанции вынес определение об отмене судебного приказа.</w:t>
      </w:r>
    </w:p>
    <w:p w:rsidR="00F23D0B" w:rsidRDefault="00621CC8" w:rsidP="00621CC8">
      <w:pPr>
        <w:spacing w:after="0" w:line="240" w:lineRule="auto"/>
        <w:ind w:firstLine="567"/>
        <w:jc w:val="both"/>
        <w:rPr>
          <w:rFonts w:ascii="Times New Roman" w:hAnsi="Times New Roman" w:cs="Times New Roman"/>
          <w:iCs/>
          <w:sz w:val="28"/>
          <w:szCs w:val="28"/>
        </w:rPr>
      </w:pPr>
      <w:r w:rsidRPr="00B31CC4">
        <w:rPr>
          <w:rFonts w:ascii="Times New Roman" w:hAnsi="Times New Roman" w:cs="Times New Roman"/>
          <w:iCs/>
          <w:sz w:val="28"/>
          <w:szCs w:val="28"/>
        </w:rPr>
        <w:t>По аналогичному основанию были вынесены определения об отмене судебного приказа по делам</w:t>
      </w:r>
      <w:r>
        <w:rPr>
          <w:rFonts w:ascii="Times New Roman" w:hAnsi="Times New Roman" w:cs="Times New Roman"/>
          <w:iCs/>
          <w:sz w:val="28"/>
          <w:szCs w:val="28"/>
        </w:rPr>
        <w:t xml:space="preserve"> № А11-18392/2019</w:t>
      </w:r>
      <w:r w:rsidR="00F23D0B">
        <w:rPr>
          <w:rFonts w:ascii="Times New Roman" w:hAnsi="Times New Roman" w:cs="Times New Roman"/>
          <w:iCs/>
          <w:sz w:val="28"/>
          <w:szCs w:val="28"/>
        </w:rPr>
        <w:t>, №</w:t>
      </w:r>
      <w:r>
        <w:rPr>
          <w:rFonts w:ascii="Times New Roman" w:hAnsi="Times New Roman" w:cs="Times New Roman"/>
          <w:iCs/>
          <w:sz w:val="28"/>
          <w:szCs w:val="28"/>
        </w:rPr>
        <w:t xml:space="preserve"> А11-678/2020</w:t>
      </w:r>
      <w:r w:rsidR="00F23D0B">
        <w:rPr>
          <w:rFonts w:ascii="Times New Roman" w:hAnsi="Times New Roman" w:cs="Times New Roman"/>
          <w:iCs/>
          <w:sz w:val="28"/>
          <w:szCs w:val="28"/>
        </w:rPr>
        <w:t xml:space="preserve">,                           </w:t>
      </w:r>
      <w:r>
        <w:rPr>
          <w:rFonts w:ascii="Times New Roman" w:hAnsi="Times New Roman" w:cs="Times New Roman"/>
          <w:iCs/>
          <w:sz w:val="28"/>
          <w:szCs w:val="28"/>
        </w:rPr>
        <w:t>№ А11-3583/2020</w:t>
      </w:r>
      <w:r w:rsidR="00F23D0B">
        <w:rPr>
          <w:rFonts w:ascii="Times New Roman" w:hAnsi="Times New Roman" w:cs="Times New Roman"/>
          <w:iCs/>
          <w:sz w:val="28"/>
          <w:szCs w:val="28"/>
        </w:rPr>
        <w:t xml:space="preserve">, </w:t>
      </w:r>
      <w:r>
        <w:rPr>
          <w:rFonts w:ascii="Times New Roman" w:hAnsi="Times New Roman" w:cs="Times New Roman"/>
          <w:iCs/>
          <w:sz w:val="28"/>
          <w:szCs w:val="28"/>
        </w:rPr>
        <w:t>№ А11-1225/2020</w:t>
      </w:r>
      <w:r w:rsidR="00F23D0B">
        <w:rPr>
          <w:rFonts w:ascii="Times New Roman" w:hAnsi="Times New Roman" w:cs="Times New Roman"/>
          <w:iCs/>
          <w:sz w:val="28"/>
          <w:szCs w:val="28"/>
        </w:rPr>
        <w:t xml:space="preserve">, </w:t>
      </w:r>
      <w:r>
        <w:rPr>
          <w:rFonts w:ascii="Times New Roman" w:hAnsi="Times New Roman" w:cs="Times New Roman"/>
          <w:iCs/>
          <w:sz w:val="28"/>
          <w:szCs w:val="28"/>
        </w:rPr>
        <w:t>№ А11-2307/2020</w:t>
      </w:r>
      <w:r w:rsidR="00F23D0B">
        <w:rPr>
          <w:rFonts w:ascii="Times New Roman" w:hAnsi="Times New Roman" w:cs="Times New Roman"/>
          <w:iCs/>
          <w:sz w:val="28"/>
          <w:szCs w:val="28"/>
        </w:rPr>
        <w:t>, №</w:t>
      </w:r>
      <w:r>
        <w:rPr>
          <w:rFonts w:ascii="Times New Roman" w:hAnsi="Times New Roman" w:cs="Times New Roman"/>
          <w:iCs/>
          <w:sz w:val="28"/>
          <w:szCs w:val="28"/>
        </w:rPr>
        <w:t xml:space="preserve"> А11-2519/2020</w:t>
      </w:r>
      <w:r w:rsidR="00F23D0B">
        <w:rPr>
          <w:rFonts w:ascii="Times New Roman" w:hAnsi="Times New Roman" w:cs="Times New Roman"/>
          <w:iCs/>
          <w:sz w:val="28"/>
          <w:szCs w:val="28"/>
        </w:rPr>
        <w:t xml:space="preserve">,               </w:t>
      </w:r>
      <w:r>
        <w:rPr>
          <w:rFonts w:ascii="Times New Roman" w:hAnsi="Times New Roman" w:cs="Times New Roman"/>
          <w:iCs/>
          <w:sz w:val="28"/>
          <w:szCs w:val="28"/>
        </w:rPr>
        <w:t xml:space="preserve"> № А11-2540/2020</w:t>
      </w:r>
      <w:r w:rsidR="00F23D0B">
        <w:rPr>
          <w:rFonts w:ascii="Times New Roman" w:hAnsi="Times New Roman" w:cs="Times New Roman"/>
          <w:iCs/>
          <w:sz w:val="28"/>
          <w:szCs w:val="28"/>
        </w:rPr>
        <w:t xml:space="preserve">, </w:t>
      </w:r>
      <w:r>
        <w:rPr>
          <w:rFonts w:ascii="Times New Roman" w:hAnsi="Times New Roman" w:cs="Times New Roman"/>
          <w:iCs/>
          <w:sz w:val="28"/>
          <w:szCs w:val="28"/>
        </w:rPr>
        <w:t>№ А11-2695/2020</w:t>
      </w:r>
      <w:r w:rsidR="00F23D0B">
        <w:rPr>
          <w:rFonts w:ascii="Times New Roman" w:hAnsi="Times New Roman" w:cs="Times New Roman"/>
          <w:iCs/>
          <w:sz w:val="28"/>
          <w:szCs w:val="28"/>
        </w:rPr>
        <w:t xml:space="preserve">, </w:t>
      </w:r>
      <w:r>
        <w:rPr>
          <w:rFonts w:ascii="Times New Roman" w:hAnsi="Times New Roman" w:cs="Times New Roman"/>
          <w:iCs/>
          <w:sz w:val="28"/>
          <w:szCs w:val="28"/>
        </w:rPr>
        <w:t>№ А11-18219/2019</w:t>
      </w:r>
      <w:r w:rsidR="00F23D0B">
        <w:rPr>
          <w:rFonts w:ascii="Times New Roman" w:hAnsi="Times New Roman" w:cs="Times New Roman"/>
          <w:iCs/>
          <w:sz w:val="28"/>
          <w:szCs w:val="28"/>
        </w:rPr>
        <w:t xml:space="preserve">. </w:t>
      </w:r>
    </w:p>
    <w:p w:rsidR="00F23D0B" w:rsidRDefault="00F23D0B" w:rsidP="00621CC8">
      <w:pPr>
        <w:spacing w:after="0" w:line="240" w:lineRule="auto"/>
        <w:ind w:firstLine="567"/>
        <w:jc w:val="both"/>
        <w:rPr>
          <w:rFonts w:ascii="Times New Roman" w:hAnsi="Times New Roman" w:cs="Times New Roman"/>
          <w:iCs/>
          <w:sz w:val="28"/>
          <w:szCs w:val="28"/>
        </w:rPr>
      </w:pPr>
    </w:p>
    <w:p w:rsidR="00621CC8" w:rsidRDefault="00621CC8" w:rsidP="00621CC8">
      <w:pPr>
        <w:spacing w:after="0" w:line="240" w:lineRule="auto"/>
        <w:ind w:firstLine="567"/>
        <w:jc w:val="both"/>
        <w:rPr>
          <w:rFonts w:ascii="Times New Roman" w:hAnsi="Times New Roman" w:cs="Times New Roman"/>
          <w:i/>
          <w:sz w:val="28"/>
          <w:szCs w:val="28"/>
        </w:rPr>
      </w:pPr>
      <w:r w:rsidRPr="00B31CC4">
        <w:rPr>
          <w:rFonts w:ascii="Times New Roman" w:hAnsi="Times New Roman" w:cs="Times New Roman"/>
          <w:i/>
          <w:sz w:val="28"/>
          <w:szCs w:val="28"/>
        </w:rPr>
        <w:t>Заявление о выдаче судебного приказа, поданное заявителем с нарушением требований к форме и содержанию заявления о выдаче судебного приказа, установленны</w:t>
      </w:r>
      <w:r>
        <w:rPr>
          <w:rFonts w:ascii="Times New Roman" w:hAnsi="Times New Roman" w:cs="Times New Roman"/>
          <w:i/>
          <w:sz w:val="28"/>
          <w:szCs w:val="28"/>
        </w:rPr>
        <w:t>м</w:t>
      </w:r>
      <w:r w:rsidRPr="00B31CC4">
        <w:rPr>
          <w:rFonts w:ascii="Times New Roman" w:hAnsi="Times New Roman" w:cs="Times New Roman"/>
          <w:i/>
          <w:sz w:val="28"/>
          <w:szCs w:val="28"/>
        </w:rPr>
        <w:t xml:space="preserve"> статьей 229.3 АПК РФ</w:t>
      </w:r>
      <w:r w:rsidR="009C5CE5">
        <w:rPr>
          <w:rFonts w:ascii="Times New Roman" w:hAnsi="Times New Roman" w:cs="Times New Roman"/>
          <w:i/>
          <w:sz w:val="28"/>
          <w:szCs w:val="28"/>
        </w:rPr>
        <w:t>, я</w:t>
      </w:r>
      <w:r w:rsidRPr="00B31CC4">
        <w:rPr>
          <w:rFonts w:ascii="Times New Roman" w:hAnsi="Times New Roman" w:cs="Times New Roman"/>
          <w:i/>
          <w:sz w:val="28"/>
          <w:szCs w:val="28"/>
        </w:rPr>
        <w:t>вляется основанием для возвращения</w:t>
      </w:r>
      <w:r w:rsidR="008B1942">
        <w:rPr>
          <w:rFonts w:ascii="Times New Roman" w:hAnsi="Times New Roman" w:cs="Times New Roman"/>
          <w:i/>
          <w:sz w:val="28"/>
          <w:szCs w:val="28"/>
        </w:rPr>
        <w:t xml:space="preserve"> судом</w:t>
      </w:r>
      <w:r w:rsidRPr="00B31CC4">
        <w:rPr>
          <w:rFonts w:ascii="Times New Roman" w:hAnsi="Times New Roman" w:cs="Times New Roman"/>
          <w:i/>
          <w:sz w:val="28"/>
          <w:szCs w:val="28"/>
        </w:rPr>
        <w:t xml:space="preserve"> заявления о выдаче судебного приказа на основании статьи 229.4 АПК РФ</w:t>
      </w:r>
      <w:r>
        <w:rPr>
          <w:rFonts w:ascii="Times New Roman" w:hAnsi="Times New Roman" w:cs="Times New Roman"/>
          <w:i/>
          <w:sz w:val="28"/>
          <w:szCs w:val="28"/>
        </w:rPr>
        <w:t xml:space="preserve"> </w:t>
      </w:r>
      <w:r w:rsidR="003862EF">
        <w:rPr>
          <w:rFonts w:ascii="Times New Roman" w:hAnsi="Times New Roman" w:cs="Times New Roman"/>
          <w:i/>
          <w:sz w:val="28"/>
          <w:szCs w:val="28"/>
        </w:rPr>
        <w:t xml:space="preserve">      </w:t>
      </w:r>
      <w:r>
        <w:rPr>
          <w:rFonts w:ascii="Times New Roman" w:hAnsi="Times New Roman" w:cs="Times New Roman"/>
          <w:i/>
          <w:sz w:val="28"/>
          <w:szCs w:val="28"/>
        </w:rPr>
        <w:t>(дело № А11-2447/2020).</w:t>
      </w:r>
    </w:p>
    <w:p w:rsidR="00621CC8" w:rsidRDefault="00621CC8" w:rsidP="00621CC8">
      <w:pPr>
        <w:spacing w:after="0" w:line="240" w:lineRule="auto"/>
        <w:ind w:firstLine="567"/>
        <w:jc w:val="both"/>
        <w:rPr>
          <w:rFonts w:ascii="Times New Roman" w:hAnsi="Times New Roman" w:cs="Times New Roman"/>
          <w:iCs/>
          <w:sz w:val="28"/>
          <w:szCs w:val="28"/>
        </w:rPr>
      </w:pPr>
      <w:proofErr w:type="gramStart"/>
      <w:r>
        <w:rPr>
          <w:rFonts w:ascii="Times New Roman" w:hAnsi="Times New Roman" w:cs="Times New Roman"/>
          <w:sz w:val="28"/>
        </w:rPr>
        <w:t>П</w:t>
      </w:r>
      <w:r w:rsidRPr="00003EE6">
        <w:rPr>
          <w:rFonts w:ascii="Times New Roman" w:hAnsi="Times New Roman" w:cs="Times New Roman"/>
          <w:sz w:val="28"/>
        </w:rPr>
        <w:t>редприниматель К</w:t>
      </w:r>
      <w:r>
        <w:rPr>
          <w:rFonts w:ascii="Times New Roman" w:hAnsi="Times New Roman" w:cs="Times New Roman"/>
          <w:sz w:val="28"/>
        </w:rPr>
        <w:t xml:space="preserve">. </w:t>
      </w:r>
      <w:r w:rsidRPr="00003EE6">
        <w:rPr>
          <w:rFonts w:ascii="Times New Roman" w:hAnsi="Times New Roman" w:cs="Times New Roman"/>
          <w:sz w:val="28"/>
        </w:rPr>
        <w:t>обратил</w:t>
      </w:r>
      <w:r w:rsidR="00A10F1F">
        <w:rPr>
          <w:rFonts w:ascii="Times New Roman" w:hAnsi="Times New Roman" w:cs="Times New Roman"/>
          <w:sz w:val="28"/>
        </w:rPr>
        <w:t xml:space="preserve">ся </w:t>
      </w:r>
      <w:r w:rsidRPr="00003EE6">
        <w:rPr>
          <w:rFonts w:ascii="Times New Roman" w:hAnsi="Times New Roman" w:cs="Times New Roman"/>
          <w:sz w:val="28"/>
        </w:rPr>
        <w:t xml:space="preserve">в </w:t>
      </w:r>
      <w:r>
        <w:rPr>
          <w:rFonts w:ascii="Times New Roman" w:hAnsi="Times New Roman" w:cs="Times New Roman"/>
          <w:sz w:val="28"/>
        </w:rPr>
        <w:t>а</w:t>
      </w:r>
      <w:r w:rsidRPr="00003EE6">
        <w:rPr>
          <w:rFonts w:ascii="Times New Roman" w:hAnsi="Times New Roman" w:cs="Times New Roman"/>
          <w:sz w:val="28"/>
        </w:rPr>
        <w:t xml:space="preserve">рбитражный суд с заявлением о выдаче судебного приказа </w:t>
      </w:r>
      <w:r w:rsidR="00A10F1F">
        <w:rPr>
          <w:rFonts w:ascii="Times New Roman" w:hAnsi="Times New Roman" w:cs="Times New Roman"/>
          <w:sz w:val="28"/>
        </w:rPr>
        <w:t>о в</w:t>
      </w:r>
      <w:r w:rsidRPr="00003EE6">
        <w:rPr>
          <w:rFonts w:ascii="Times New Roman" w:hAnsi="Times New Roman" w:cs="Times New Roman"/>
          <w:sz w:val="28"/>
        </w:rPr>
        <w:t>зыскани</w:t>
      </w:r>
      <w:r w:rsidR="00A10F1F">
        <w:rPr>
          <w:rFonts w:ascii="Times New Roman" w:hAnsi="Times New Roman" w:cs="Times New Roman"/>
          <w:sz w:val="28"/>
        </w:rPr>
        <w:t>и</w:t>
      </w:r>
      <w:r w:rsidRPr="00003EE6">
        <w:rPr>
          <w:rFonts w:ascii="Times New Roman" w:hAnsi="Times New Roman" w:cs="Times New Roman"/>
          <w:sz w:val="28"/>
        </w:rPr>
        <w:t xml:space="preserve"> с </w:t>
      </w:r>
      <w:r>
        <w:rPr>
          <w:rFonts w:ascii="Times New Roman" w:hAnsi="Times New Roman" w:cs="Times New Roman"/>
          <w:sz w:val="28"/>
        </w:rPr>
        <w:t>П</w:t>
      </w:r>
      <w:r w:rsidRPr="00003EE6">
        <w:rPr>
          <w:rFonts w:ascii="Times New Roman" w:hAnsi="Times New Roman" w:cs="Times New Roman"/>
          <w:sz w:val="28"/>
        </w:rPr>
        <w:t>редпринимателя Ф</w:t>
      </w:r>
      <w:r>
        <w:rPr>
          <w:rFonts w:ascii="Times New Roman" w:hAnsi="Times New Roman" w:cs="Times New Roman"/>
          <w:sz w:val="28"/>
        </w:rPr>
        <w:t xml:space="preserve">. </w:t>
      </w:r>
      <w:r w:rsidRPr="00003EE6">
        <w:rPr>
          <w:rFonts w:ascii="Times New Roman" w:hAnsi="Times New Roman" w:cs="Times New Roman"/>
          <w:sz w:val="28"/>
        </w:rPr>
        <w:t>задолженности в сумме 220 000 руб</w:t>
      </w:r>
      <w:r w:rsidR="00A10F1F">
        <w:rPr>
          <w:rFonts w:ascii="Times New Roman" w:hAnsi="Times New Roman" w:cs="Times New Roman"/>
          <w:sz w:val="28"/>
        </w:rPr>
        <w:t>лей</w:t>
      </w:r>
      <w:r w:rsidRPr="00003EE6">
        <w:rPr>
          <w:rFonts w:ascii="Times New Roman" w:hAnsi="Times New Roman" w:cs="Times New Roman"/>
          <w:sz w:val="28"/>
        </w:rPr>
        <w:t xml:space="preserve"> по арендной плате по договору аренды нежилого помещения</w:t>
      </w:r>
      <w:r w:rsidR="00A10F1F">
        <w:rPr>
          <w:rFonts w:ascii="Times New Roman" w:hAnsi="Times New Roman" w:cs="Times New Roman"/>
          <w:sz w:val="28"/>
        </w:rPr>
        <w:t xml:space="preserve">, </w:t>
      </w:r>
      <w:r w:rsidRPr="00003EE6">
        <w:rPr>
          <w:rFonts w:ascii="Times New Roman" w:hAnsi="Times New Roman" w:cs="Times New Roman"/>
          <w:sz w:val="28"/>
        </w:rPr>
        <w:t xml:space="preserve"> пени в сумме 121 400 руб</w:t>
      </w:r>
      <w:r w:rsidR="00A10F1F">
        <w:rPr>
          <w:rFonts w:ascii="Times New Roman" w:hAnsi="Times New Roman" w:cs="Times New Roman"/>
          <w:sz w:val="28"/>
        </w:rPr>
        <w:t>лей</w:t>
      </w:r>
      <w:r w:rsidRPr="00003EE6">
        <w:rPr>
          <w:rFonts w:ascii="Times New Roman" w:hAnsi="Times New Roman" w:cs="Times New Roman"/>
          <w:sz w:val="28"/>
        </w:rPr>
        <w:t>, задолженности в сумме 45 296 руб</w:t>
      </w:r>
      <w:r w:rsidR="00A10F1F">
        <w:rPr>
          <w:rFonts w:ascii="Times New Roman" w:hAnsi="Times New Roman" w:cs="Times New Roman"/>
          <w:sz w:val="28"/>
        </w:rPr>
        <w:t xml:space="preserve">лей </w:t>
      </w:r>
      <w:r w:rsidRPr="00003EE6">
        <w:rPr>
          <w:rFonts w:ascii="Times New Roman" w:hAnsi="Times New Roman" w:cs="Times New Roman"/>
          <w:sz w:val="28"/>
        </w:rPr>
        <w:t>по агентскому договору на оплату коммунальных услуг</w:t>
      </w:r>
      <w:r w:rsidR="00A10F1F">
        <w:rPr>
          <w:rFonts w:ascii="Times New Roman" w:hAnsi="Times New Roman" w:cs="Times New Roman"/>
          <w:sz w:val="28"/>
        </w:rPr>
        <w:t xml:space="preserve">, </w:t>
      </w:r>
      <w:r w:rsidRPr="00003EE6">
        <w:rPr>
          <w:rFonts w:ascii="Times New Roman" w:hAnsi="Times New Roman" w:cs="Times New Roman"/>
          <w:sz w:val="28"/>
        </w:rPr>
        <w:t>пени в сумме 140 руб</w:t>
      </w:r>
      <w:r w:rsidR="00A10F1F">
        <w:rPr>
          <w:rFonts w:ascii="Times New Roman" w:hAnsi="Times New Roman" w:cs="Times New Roman"/>
          <w:sz w:val="28"/>
        </w:rPr>
        <w:t>лей</w:t>
      </w:r>
      <w:r w:rsidR="0099794D">
        <w:rPr>
          <w:rFonts w:ascii="Times New Roman" w:hAnsi="Times New Roman" w:cs="Times New Roman"/>
          <w:sz w:val="28"/>
        </w:rPr>
        <w:t xml:space="preserve">, </w:t>
      </w:r>
      <w:r w:rsidRPr="00003EE6">
        <w:rPr>
          <w:rFonts w:ascii="Times New Roman" w:hAnsi="Times New Roman" w:cs="Times New Roman"/>
          <w:sz w:val="28"/>
        </w:rPr>
        <w:t>а также расходов по уплате</w:t>
      </w:r>
      <w:proofErr w:type="gramEnd"/>
      <w:r w:rsidRPr="00003EE6">
        <w:rPr>
          <w:rFonts w:ascii="Times New Roman" w:hAnsi="Times New Roman" w:cs="Times New Roman"/>
          <w:sz w:val="28"/>
        </w:rPr>
        <w:t xml:space="preserve"> государственной пошлины в сумме 5 398 руб</w:t>
      </w:r>
      <w:r w:rsidR="00A10F1F">
        <w:rPr>
          <w:rFonts w:ascii="Times New Roman" w:hAnsi="Times New Roman" w:cs="Times New Roman"/>
          <w:sz w:val="28"/>
        </w:rPr>
        <w:t>лей</w:t>
      </w:r>
      <w:r w:rsidRPr="00003EE6">
        <w:rPr>
          <w:rFonts w:ascii="Times New Roman" w:hAnsi="Times New Roman" w:cs="Times New Roman"/>
          <w:sz w:val="28"/>
        </w:rPr>
        <w:t xml:space="preserve"> и судебных расходов за составление заявления о выдаче судебного приказа в сумме 3 000 руб</w:t>
      </w:r>
      <w:r w:rsidR="001517DE">
        <w:rPr>
          <w:rFonts w:ascii="Times New Roman" w:hAnsi="Times New Roman" w:cs="Times New Roman"/>
          <w:sz w:val="28"/>
        </w:rPr>
        <w:t>лей</w:t>
      </w:r>
      <w:r w:rsidRPr="00003EE6">
        <w:rPr>
          <w:rFonts w:ascii="Times New Roman" w:hAnsi="Times New Roman" w:cs="Times New Roman"/>
          <w:sz w:val="28"/>
        </w:rPr>
        <w:t xml:space="preserve">. </w:t>
      </w:r>
    </w:p>
    <w:p w:rsidR="001517DE" w:rsidRDefault="001517DE" w:rsidP="00621CC8">
      <w:pPr>
        <w:spacing w:after="0" w:line="240" w:lineRule="auto"/>
        <w:ind w:firstLine="567"/>
        <w:jc w:val="both"/>
        <w:rPr>
          <w:rFonts w:ascii="Times New Roman" w:hAnsi="Times New Roman" w:cs="Times New Roman"/>
          <w:sz w:val="28"/>
        </w:rPr>
      </w:pPr>
      <w:r>
        <w:rPr>
          <w:rFonts w:ascii="Times New Roman" w:hAnsi="Times New Roman" w:cs="Times New Roman"/>
          <w:sz w:val="28"/>
        </w:rPr>
        <w:t>Арбитражный суд первой инстанции возвратил П</w:t>
      </w:r>
      <w:r w:rsidRPr="001517DE">
        <w:rPr>
          <w:rFonts w:ascii="Times New Roman" w:hAnsi="Times New Roman" w:cs="Times New Roman"/>
          <w:sz w:val="28"/>
        </w:rPr>
        <w:t>редпринимателю К</w:t>
      </w:r>
      <w:r>
        <w:rPr>
          <w:rFonts w:ascii="Times New Roman" w:hAnsi="Times New Roman" w:cs="Times New Roman"/>
          <w:sz w:val="28"/>
        </w:rPr>
        <w:t xml:space="preserve">. </w:t>
      </w:r>
      <w:r w:rsidRPr="001517DE">
        <w:rPr>
          <w:rFonts w:ascii="Times New Roman" w:hAnsi="Times New Roman" w:cs="Times New Roman"/>
          <w:sz w:val="28"/>
        </w:rPr>
        <w:t xml:space="preserve"> заявление о выдаче судебного приказа и приложенные к нему документы</w:t>
      </w:r>
      <w:r>
        <w:rPr>
          <w:rFonts w:ascii="Times New Roman" w:hAnsi="Times New Roman" w:cs="Times New Roman"/>
          <w:sz w:val="28"/>
        </w:rPr>
        <w:t>, сославшись на следующее.</w:t>
      </w:r>
    </w:p>
    <w:p w:rsidR="00621CC8" w:rsidRDefault="00B6045F" w:rsidP="00621CC8">
      <w:pPr>
        <w:spacing w:after="0" w:line="240" w:lineRule="auto"/>
        <w:ind w:firstLine="567"/>
        <w:jc w:val="both"/>
        <w:rPr>
          <w:rFonts w:ascii="Times New Roman" w:hAnsi="Times New Roman" w:cs="Times New Roman"/>
          <w:sz w:val="28"/>
        </w:rPr>
      </w:pPr>
      <w:r>
        <w:rPr>
          <w:rFonts w:ascii="Times New Roman" w:hAnsi="Times New Roman" w:cs="Times New Roman"/>
          <w:sz w:val="28"/>
        </w:rPr>
        <w:t xml:space="preserve">Исходя из </w:t>
      </w:r>
      <w:r w:rsidR="00621CC8" w:rsidRPr="00003EE6">
        <w:rPr>
          <w:rFonts w:ascii="Times New Roman" w:hAnsi="Times New Roman" w:cs="Times New Roman"/>
          <w:sz w:val="28"/>
        </w:rPr>
        <w:t xml:space="preserve">части 1 статьи 229.1 </w:t>
      </w:r>
      <w:r w:rsidR="00621CC8">
        <w:rPr>
          <w:rFonts w:ascii="Times New Roman" w:hAnsi="Times New Roman" w:cs="Times New Roman"/>
          <w:sz w:val="28"/>
        </w:rPr>
        <w:t>АПК РФ</w:t>
      </w:r>
      <w:r w:rsidR="00621CC8" w:rsidRPr="00003EE6">
        <w:rPr>
          <w:rFonts w:ascii="Times New Roman" w:hAnsi="Times New Roman" w:cs="Times New Roman"/>
          <w:sz w:val="28"/>
        </w:rPr>
        <w:t xml:space="preserve"> судебный приказ </w:t>
      </w:r>
      <w:r w:rsidR="00621CC8">
        <w:rPr>
          <w:rFonts w:ascii="Times New Roman" w:hAnsi="Times New Roman" w:cs="Times New Roman"/>
          <w:i/>
          <w:sz w:val="28"/>
          <w:szCs w:val="28"/>
        </w:rPr>
        <w:t>–</w:t>
      </w:r>
      <w:r w:rsidR="00621CC8" w:rsidRPr="00003EE6">
        <w:rPr>
          <w:rFonts w:ascii="Times New Roman" w:hAnsi="Times New Roman" w:cs="Times New Roman"/>
          <w:sz w:val="28"/>
        </w:rPr>
        <w:t xml:space="preserve"> судебный акт, вынесенный судьей единолично на основании заявления о взыскании денежных сумм по требованиям взыскателя, предусмотренным статьей 229.2 настоящего Кодекса.</w:t>
      </w:r>
    </w:p>
    <w:p w:rsidR="00621CC8" w:rsidRDefault="00621CC8" w:rsidP="00621CC8">
      <w:pPr>
        <w:spacing w:after="0" w:line="240" w:lineRule="auto"/>
        <w:ind w:firstLine="567"/>
        <w:jc w:val="both"/>
        <w:rPr>
          <w:rFonts w:ascii="Times New Roman" w:hAnsi="Times New Roman" w:cs="Times New Roman"/>
          <w:sz w:val="28"/>
        </w:rPr>
      </w:pPr>
      <w:r w:rsidRPr="00003EE6">
        <w:rPr>
          <w:rFonts w:ascii="Times New Roman" w:hAnsi="Times New Roman" w:cs="Times New Roman"/>
          <w:sz w:val="28"/>
        </w:rPr>
        <w:t xml:space="preserve"> В силу части 2 статьи 229.5 </w:t>
      </w:r>
      <w:r>
        <w:rPr>
          <w:rFonts w:ascii="Times New Roman" w:hAnsi="Times New Roman" w:cs="Times New Roman"/>
          <w:sz w:val="28"/>
        </w:rPr>
        <w:t>АПК РФ</w:t>
      </w:r>
      <w:r w:rsidRPr="00003EE6">
        <w:rPr>
          <w:rFonts w:ascii="Times New Roman" w:hAnsi="Times New Roman" w:cs="Times New Roman"/>
          <w:sz w:val="28"/>
        </w:rPr>
        <w:t xml:space="preserve"> судебный приказ выносится без вызова взыскателя и должника и без проведения судебного разбирательства. Суд исследует изложенные в направленном взыскателем заявлении о выдаче судебного приказа и приложенных к нему документах сведения в обоснование позиции данного лица и выносит судебный приказ на основании представленных документов. </w:t>
      </w:r>
    </w:p>
    <w:p w:rsidR="00621CC8" w:rsidRDefault="00621CC8" w:rsidP="00621CC8">
      <w:pPr>
        <w:spacing w:after="0" w:line="240" w:lineRule="auto"/>
        <w:ind w:firstLine="567"/>
        <w:jc w:val="both"/>
        <w:rPr>
          <w:rFonts w:ascii="Times New Roman" w:hAnsi="Times New Roman" w:cs="Times New Roman"/>
          <w:sz w:val="28"/>
        </w:rPr>
      </w:pPr>
      <w:r w:rsidRPr="00003EE6">
        <w:rPr>
          <w:rFonts w:ascii="Times New Roman" w:hAnsi="Times New Roman" w:cs="Times New Roman"/>
          <w:sz w:val="28"/>
        </w:rPr>
        <w:t xml:space="preserve">Таким образом, суду не предоставлено право </w:t>
      </w:r>
      <w:proofErr w:type="gramStart"/>
      <w:r w:rsidRPr="00003EE6">
        <w:rPr>
          <w:rFonts w:ascii="Times New Roman" w:hAnsi="Times New Roman" w:cs="Times New Roman"/>
          <w:sz w:val="28"/>
        </w:rPr>
        <w:t>запрашивать</w:t>
      </w:r>
      <w:proofErr w:type="gramEnd"/>
      <w:r w:rsidRPr="00003EE6">
        <w:rPr>
          <w:rFonts w:ascii="Times New Roman" w:hAnsi="Times New Roman" w:cs="Times New Roman"/>
          <w:sz w:val="28"/>
        </w:rPr>
        <w:t xml:space="preserve"> (истребовать) у сторон дополнительные документы в случае рассмотрения заявления в порядке приказного производства. </w:t>
      </w:r>
    </w:p>
    <w:p w:rsidR="00621CC8" w:rsidRDefault="00621CC8" w:rsidP="00621CC8">
      <w:pPr>
        <w:spacing w:after="0" w:line="240" w:lineRule="auto"/>
        <w:ind w:firstLine="567"/>
        <w:jc w:val="both"/>
        <w:rPr>
          <w:rFonts w:ascii="Times New Roman" w:hAnsi="Times New Roman" w:cs="Times New Roman"/>
          <w:sz w:val="28"/>
        </w:rPr>
      </w:pPr>
      <w:r w:rsidRPr="00003EE6">
        <w:rPr>
          <w:rFonts w:ascii="Times New Roman" w:hAnsi="Times New Roman" w:cs="Times New Roman"/>
          <w:sz w:val="28"/>
        </w:rPr>
        <w:t xml:space="preserve">Аналогичные разъяснения содержатся в пункте 24 постановления Пленума Верховного Суда Российской Федерации от 27.12.2016 № 62 </w:t>
      </w:r>
      <w:r>
        <w:rPr>
          <w:rFonts w:ascii="Times New Roman" w:hAnsi="Times New Roman" w:cs="Times New Roman"/>
          <w:sz w:val="28"/>
        </w:rPr>
        <w:t>«</w:t>
      </w:r>
      <w:r w:rsidRPr="00003EE6">
        <w:rPr>
          <w:rFonts w:ascii="Times New Roman" w:hAnsi="Times New Roman" w:cs="Times New Roman"/>
          <w:sz w:val="28"/>
        </w:rPr>
        <w:t>О некоторых вопросах применения судами положений Гражданского процессуального кодекса Российской Федерации и Арбитражного процессуального кодекса Российской Фед</w:t>
      </w:r>
      <w:r>
        <w:rPr>
          <w:rFonts w:ascii="Times New Roman" w:hAnsi="Times New Roman" w:cs="Times New Roman"/>
          <w:sz w:val="28"/>
        </w:rPr>
        <w:t>ерации о приказном производстве»</w:t>
      </w:r>
      <w:r w:rsidR="00A61A9A">
        <w:rPr>
          <w:rFonts w:ascii="Times New Roman" w:hAnsi="Times New Roman" w:cs="Times New Roman"/>
          <w:sz w:val="28"/>
        </w:rPr>
        <w:t xml:space="preserve"> (далее – Постановление № 62)</w:t>
      </w:r>
      <w:r w:rsidRPr="00003EE6">
        <w:rPr>
          <w:rFonts w:ascii="Times New Roman" w:hAnsi="Times New Roman" w:cs="Times New Roman"/>
          <w:sz w:val="28"/>
        </w:rPr>
        <w:t xml:space="preserve">. </w:t>
      </w:r>
    </w:p>
    <w:p w:rsidR="00621CC8" w:rsidRDefault="00621CC8" w:rsidP="00621CC8">
      <w:pPr>
        <w:spacing w:after="0" w:line="240" w:lineRule="auto"/>
        <w:ind w:firstLine="567"/>
        <w:jc w:val="both"/>
        <w:rPr>
          <w:rFonts w:ascii="Times New Roman" w:hAnsi="Times New Roman" w:cs="Times New Roman"/>
          <w:sz w:val="28"/>
        </w:rPr>
      </w:pPr>
      <w:r w:rsidRPr="00003EE6">
        <w:rPr>
          <w:rFonts w:ascii="Times New Roman" w:hAnsi="Times New Roman" w:cs="Times New Roman"/>
          <w:sz w:val="28"/>
        </w:rPr>
        <w:t xml:space="preserve">В соответствии с пунктом 2 части 2 статьи 229.3 </w:t>
      </w:r>
      <w:r>
        <w:rPr>
          <w:rFonts w:ascii="Times New Roman" w:hAnsi="Times New Roman" w:cs="Times New Roman"/>
          <w:sz w:val="28"/>
        </w:rPr>
        <w:t>АПК РФ</w:t>
      </w:r>
      <w:r w:rsidRPr="00003EE6">
        <w:rPr>
          <w:rFonts w:ascii="Times New Roman" w:hAnsi="Times New Roman" w:cs="Times New Roman"/>
          <w:sz w:val="28"/>
        </w:rPr>
        <w:t xml:space="preserve"> в заявлении о выдаче судебного приказа должны быть указаны банковские и другие необходимые реквизиты взыскателя, однако в нарушение указанной нормы заявителем в тексте заявления о выдаче судебного приказа не указаны банковские реквизиты взыскателя (</w:t>
      </w:r>
      <w:r>
        <w:rPr>
          <w:rFonts w:ascii="Times New Roman" w:hAnsi="Times New Roman" w:cs="Times New Roman"/>
          <w:sz w:val="28"/>
        </w:rPr>
        <w:t>Предпринимателя К.)</w:t>
      </w:r>
      <w:r w:rsidRPr="00003EE6">
        <w:rPr>
          <w:rFonts w:ascii="Times New Roman" w:hAnsi="Times New Roman" w:cs="Times New Roman"/>
          <w:sz w:val="28"/>
        </w:rPr>
        <w:t xml:space="preserve"> </w:t>
      </w:r>
    </w:p>
    <w:p w:rsidR="00621CC8" w:rsidRDefault="00621CC8" w:rsidP="00621CC8">
      <w:pPr>
        <w:spacing w:after="0" w:line="240" w:lineRule="auto"/>
        <w:ind w:firstLine="567"/>
        <w:jc w:val="both"/>
        <w:rPr>
          <w:rFonts w:ascii="Times New Roman" w:hAnsi="Times New Roman" w:cs="Times New Roman"/>
          <w:sz w:val="28"/>
        </w:rPr>
      </w:pPr>
      <w:proofErr w:type="gramStart"/>
      <w:r w:rsidRPr="00003EE6">
        <w:rPr>
          <w:rFonts w:ascii="Times New Roman" w:hAnsi="Times New Roman" w:cs="Times New Roman"/>
          <w:sz w:val="28"/>
        </w:rPr>
        <w:lastRenderedPageBreak/>
        <w:t xml:space="preserve">Согласно пункту 3 части 2 статьи 229.3 </w:t>
      </w:r>
      <w:r>
        <w:rPr>
          <w:rFonts w:ascii="Times New Roman" w:hAnsi="Times New Roman" w:cs="Times New Roman"/>
          <w:sz w:val="28"/>
        </w:rPr>
        <w:t>АПК РФ</w:t>
      </w:r>
      <w:r w:rsidRPr="00003EE6">
        <w:rPr>
          <w:rFonts w:ascii="Times New Roman" w:hAnsi="Times New Roman" w:cs="Times New Roman"/>
          <w:sz w:val="28"/>
        </w:rPr>
        <w:t xml:space="preserve"> в заявлении о выдаче судебного приказа должны быть указаны сведения о должнике: для гражданина-должника </w:t>
      </w:r>
      <w:r>
        <w:rPr>
          <w:rFonts w:ascii="Times New Roman" w:hAnsi="Times New Roman" w:cs="Times New Roman"/>
          <w:i/>
          <w:sz w:val="28"/>
          <w:szCs w:val="28"/>
        </w:rPr>
        <w:t>–</w:t>
      </w:r>
      <w:r w:rsidRPr="00003EE6">
        <w:rPr>
          <w:rFonts w:ascii="Times New Roman" w:hAnsi="Times New Roman" w:cs="Times New Roman"/>
          <w:sz w:val="28"/>
        </w:rPr>
        <w:t xml:space="preserve"> фамилия, имя, отчество (при наличии) и место жительства, а также дата и место рождения, место работы (если они известны) и один из идентификаторов (страховой номер индивидуального лицевого счета, идентификационный номер налогоплательщика, серия и номер документа, удостоверяющего личность</w:t>
      </w:r>
      <w:proofErr w:type="gramEnd"/>
      <w:r w:rsidRPr="00003EE6">
        <w:rPr>
          <w:rFonts w:ascii="Times New Roman" w:hAnsi="Times New Roman" w:cs="Times New Roman"/>
          <w:sz w:val="28"/>
        </w:rPr>
        <w:t xml:space="preserve">, основной государственный регистрационный номер индивидуального предпринимателя, серия и номер водительского удостоверения, серия и номер свидетельства о регистрации транспортного средства), для организации-должника </w:t>
      </w:r>
      <w:r w:rsidR="00AE1901">
        <w:rPr>
          <w:rFonts w:ascii="Times New Roman" w:hAnsi="Times New Roman" w:cs="Times New Roman"/>
          <w:sz w:val="28"/>
        </w:rPr>
        <w:t xml:space="preserve">– </w:t>
      </w:r>
      <w:r w:rsidRPr="00003EE6">
        <w:rPr>
          <w:rFonts w:ascii="Times New Roman" w:hAnsi="Times New Roman" w:cs="Times New Roman"/>
          <w:sz w:val="28"/>
        </w:rPr>
        <w:t xml:space="preserve">наименование и адрес, идентификационный номер налогоплательщика и основной государственный регистрационный номер. </w:t>
      </w:r>
    </w:p>
    <w:p w:rsidR="00621CC8" w:rsidRDefault="00621CC8" w:rsidP="00621CC8">
      <w:pPr>
        <w:spacing w:after="0" w:line="240" w:lineRule="auto"/>
        <w:ind w:firstLine="567"/>
        <w:jc w:val="both"/>
        <w:rPr>
          <w:rFonts w:ascii="Times New Roman" w:hAnsi="Times New Roman" w:cs="Times New Roman"/>
          <w:sz w:val="28"/>
        </w:rPr>
      </w:pPr>
      <w:r w:rsidRPr="00003EE6">
        <w:rPr>
          <w:rFonts w:ascii="Times New Roman" w:hAnsi="Times New Roman" w:cs="Times New Roman"/>
          <w:sz w:val="28"/>
        </w:rPr>
        <w:t xml:space="preserve">Однако вышеуказанные сведения в заявлении о выдаче судебного приказа взыскателем не указаны. </w:t>
      </w:r>
    </w:p>
    <w:p w:rsidR="00E56489" w:rsidRDefault="00621CC8" w:rsidP="00621CC8">
      <w:pPr>
        <w:spacing w:after="0" w:line="240" w:lineRule="auto"/>
        <w:ind w:firstLine="567"/>
        <w:jc w:val="both"/>
        <w:rPr>
          <w:rFonts w:ascii="Times New Roman" w:hAnsi="Times New Roman" w:cs="Times New Roman"/>
          <w:sz w:val="28"/>
        </w:rPr>
      </w:pPr>
      <w:r w:rsidRPr="00003EE6">
        <w:rPr>
          <w:rFonts w:ascii="Times New Roman" w:hAnsi="Times New Roman" w:cs="Times New Roman"/>
          <w:sz w:val="28"/>
        </w:rPr>
        <w:t xml:space="preserve">Кроме того, </w:t>
      </w:r>
      <w:r>
        <w:rPr>
          <w:rFonts w:ascii="Times New Roman" w:hAnsi="Times New Roman" w:cs="Times New Roman"/>
          <w:sz w:val="28"/>
        </w:rPr>
        <w:t>Предприниматель К</w:t>
      </w:r>
      <w:r w:rsidRPr="00003EE6">
        <w:rPr>
          <w:rFonts w:ascii="Times New Roman" w:hAnsi="Times New Roman" w:cs="Times New Roman"/>
          <w:sz w:val="28"/>
        </w:rPr>
        <w:t>. в заявлении проси</w:t>
      </w:r>
      <w:r w:rsidR="00E56489">
        <w:rPr>
          <w:rFonts w:ascii="Times New Roman" w:hAnsi="Times New Roman" w:cs="Times New Roman"/>
          <w:sz w:val="28"/>
        </w:rPr>
        <w:t>л</w:t>
      </w:r>
      <w:r w:rsidRPr="00003EE6">
        <w:rPr>
          <w:rFonts w:ascii="Times New Roman" w:hAnsi="Times New Roman" w:cs="Times New Roman"/>
          <w:sz w:val="28"/>
        </w:rPr>
        <w:t xml:space="preserve"> взыскать судебные расходы за составление заявления о выдаче судебного приказа в сумме 3 000 руб</w:t>
      </w:r>
      <w:r w:rsidR="00E56489">
        <w:rPr>
          <w:rFonts w:ascii="Times New Roman" w:hAnsi="Times New Roman" w:cs="Times New Roman"/>
          <w:sz w:val="28"/>
        </w:rPr>
        <w:t>лей.</w:t>
      </w:r>
      <w:r w:rsidRPr="00003EE6">
        <w:rPr>
          <w:rFonts w:ascii="Times New Roman" w:hAnsi="Times New Roman" w:cs="Times New Roman"/>
          <w:sz w:val="28"/>
        </w:rPr>
        <w:t xml:space="preserve"> Вместе с тем специальная норма о содержании судебного приказа, содержащаяся в статье 229.6 </w:t>
      </w:r>
      <w:r>
        <w:rPr>
          <w:rFonts w:ascii="Times New Roman" w:hAnsi="Times New Roman" w:cs="Times New Roman"/>
          <w:sz w:val="28"/>
        </w:rPr>
        <w:t>АПК РФ</w:t>
      </w:r>
      <w:r w:rsidRPr="00003EE6">
        <w:rPr>
          <w:rFonts w:ascii="Times New Roman" w:hAnsi="Times New Roman" w:cs="Times New Roman"/>
          <w:sz w:val="28"/>
        </w:rPr>
        <w:t>, не предполагает разрешения вопроса о судебных издержках, а указывает только на взыскание государственной пошлины.</w:t>
      </w:r>
    </w:p>
    <w:p w:rsidR="00621CC8" w:rsidRDefault="00621CC8" w:rsidP="00621CC8">
      <w:pPr>
        <w:spacing w:after="0" w:line="240" w:lineRule="auto"/>
        <w:ind w:firstLine="567"/>
        <w:jc w:val="both"/>
        <w:rPr>
          <w:rFonts w:ascii="Times New Roman" w:hAnsi="Times New Roman" w:cs="Times New Roman"/>
          <w:sz w:val="28"/>
        </w:rPr>
      </w:pPr>
      <w:r w:rsidRPr="00003EE6">
        <w:rPr>
          <w:rFonts w:ascii="Times New Roman" w:hAnsi="Times New Roman" w:cs="Times New Roman"/>
          <w:sz w:val="28"/>
        </w:rPr>
        <w:t xml:space="preserve">Также в нарушение пункта 5 части 2 статьи 229.3 </w:t>
      </w:r>
      <w:r>
        <w:rPr>
          <w:rFonts w:ascii="Times New Roman" w:hAnsi="Times New Roman" w:cs="Times New Roman"/>
          <w:sz w:val="28"/>
        </w:rPr>
        <w:t>АПК РФ</w:t>
      </w:r>
      <w:r w:rsidRPr="00003EE6">
        <w:rPr>
          <w:rFonts w:ascii="Times New Roman" w:hAnsi="Times New Roman" w:cs="Times New Roman"/>
          <w:sz w:val="28"/>
        </w:rPr>
        <w:t xml:space="preserve"> заявитель приложил неверный расчет суммы заявленных требований. </w:t>
      </w:r>
    </w:p>
    <w:p w:rsidR="00621CC8" w:rsidRDefault="00621CC8" w:rsidP="00621CC8">
      <w:pPr>
        <w:spacing w:after="0" w:line="240" w:lineRule="auto"/>
        <w:ind w:firstLine="567"/>
        <w:jc w:val="both"/>
        <w:rPr>
          <w:rFonts w:ascii="Times New Roman" w:hAnsi="Times New Roman" w:cs="Times New Roman"/>
          <w:sz w:val="28"/>
        </w:rPr>
      </w:pPr>
      <w:r w:rsidRPr="00003EE6">
        <w:rPr>
          <w:rFonts w:ascii="Times New Roman" w:hAnsi="Times New Roman" w:cs="Times New Roman"/>
          <w:sz w:val="28"/>
        </w:rPr>
        <w:t xml:space="preserve">В соответствии с пунктом 2 части 1 статьи 229.4 </w:t>
      </w:r>
      <w:r>
        <w:rPr>
          <w:rFonts w:ascii="Times New Roman" w:hAnsi="Times New Roman" w:cs="Times New Roman"/>
          <w:sz w:val="28"/>
        </w:rPr>
        <w:t>АПК РФ</w:t>
      </w:r>
      <w:r w:rsidRPr="00003EE6">
        <w:rPr>
          <w:rFonts w:ascii="Times New Roman" w:hAnsi="Times New Roman" w:cs="Times New Roman"/>
          <w:sz w:val="28"/>
        </w:rPr>
        <w:t xml:space="preserve"> арбитражный суд возвращает заявление о выдаче судебного приказа в случае нарушения требований к форме и содержанию заявления о выдаче судебного приказа, установленных статьей 229.3 настоящего Кодекса, а также в случае, если не представлены документы, подтверждающие обоснованность требования взыскателя</w:t>
      </w:r>
      <w:r>
        <w:rPr>
          <w:rFonts w:ascii="Times New Roman" w:hAnsi="Times New Roman" w:cs="Times New Roman"/>
          <w:sz w:val="28"/>
        </w:rPr>
        <w:t>.</w:t>
      </w:r>
    </w:p>
    <w:p w:rsidR="001E2CEB" w:rsidRDefault="001E2CEB" w:rsidP="00621CC8">
      <w:pPr>
        <w:spacing w:after="0" w:line="240" w:lineRule="auto"/>
        <w:ind w:firstLine="567"/>
        <w:jc w:val="both"/>
        <w:rPr>
          <w:rFonts w:ascii="Times New Roman" w:hAnsi="Times New Roman" w:cs="Times New Roman"/>
          <w:sz w:val="28"/>
        </w:rPr>
      </w:pPr>
      <w:r>
        <w:rPr>
          <w:rFonts w:ascii="Times New Roman" w:hAnsi="Times New Roman" w:cs="Times New Roman"/>
          <w:sz w:val="28"/>
        </w:rPr>
        <w:t>В суде апелляционной инстанции определение суда первой инстанции о возвращении заявления о выдаче судебного приказа не обжаловалось.</w:t>
      </w:r>
    </w:p>
    <w:p w:rsidR="00621CC8" w:rsidRDefault="00621CC8" w:rsidP="00621CC8">
      <w:pPr>
        <w:spacing w:after="0" w:line="240" w:lineRule="auto"/>
        <w:ind w:firstLine="567"/>
        <w:jc w:val="both"/>
        <w:rPr>
          <w:rFonts w:ascii="Times New Roman" w:hAnsi="Times New Roman" w:cs="Times New Roman"/>
          <w:sz w:val="44"/>
        </w:rPr>
      </w:pPr>
      <w:r w:rsidRPr="00B31CC4">
        <w:rPr>
          <w:rFonts w:ascii="Times New Roman" w:hAnsi="Times New Roman" w:cs="Times New Roman"/>
          <w:iCs/>
          <w:sz w:val="28"/>
          <w:szCs w:val="28"/>
        </w:rPr>
        <w:t xml:space="preserve">По аналогичному основанию </w:t>
      </w:r>
      <w:r w:rsidR="001E2CEB">
        <w:rPr>
          <w:rFonts w:ascii="Times New Roman" w:hAnsi="Times New Roman" w:cs="Times New Roman"/>
          <w:iCs/>
          <w:sz w:val="28"/>
          <w:szCs w:val="28"/>
        </w:rPr>
        <w:t xml:space="preserve">суд возвратил заявление о выдаче судебного приказа по делам № </w:t>
      </w:r>
      <w:r>
        <w:rPr>
          <w:rFonts w:ascii="Times New Roman" w:hAnsi="Times New Roman" w:cs="Times New Roman"/>
          <w:iCs/>
          <w:sz w:val="28"/>
          <w:szCs w:val="28"/>
        </w:rPr>
        <w:t>А11-3180/2020</w:t>
      </w:r>
      <w:r w:rsidR="001E2CEB">
        <w:rPr>
          <w:rFonts w:ascii="Times New Roman" w:hAnsi="Times New Roman" w:cs="Times New Roman"/>
          <w:iCs/>
          <w:sz w:val="28"/>
          <w:szCs w:val="28"/>
        </w:rPr>
        <w:t xml:space="preserve">, </w:t>
      </w:r>
      <w:r w:rsidR="0047707D">
        <w:rPr>
          <w:rFonts w:ascii="Times New Roman" w:hAnsi="Times New Roman" w:cs="Times New Roman"/>
          <w:iCs/>
          <w:sz w:val="28"/>
          <w:szCs w:val="28"/>
        </w:rPr>
        <w:t>№ А11-5109/2020, № А11-2807/2020.</w:t>
      </w:r>
    </w:p>
    <w:p w:rsidR="00621CC8" w:rsidRDefault="00621CC8" w:rsidP="00621CC8">
      <w:pPr>
        <w:spacing w:after="0" w:line="240" w:lineRule="auto"/>
        <w:ind w:firstLine="567"/>
        <w:jc w:val="both"/>
        <w:rPr>
          <w:rFonts w:ascii="Times New Roman" w:hAnsi="Times New Roman" w:cs="Times New Roman"/>
          <w:sz w:val="44"/>
        </w:rPr>
      </w:pPr>
    </w:p>
    <w:p w:rsidR="00AA6398" w:rsidRPr="00D23A14" w:rsidRDefault="00DD4D39" w:rsidP="00621CC8">
      <w:pPr>
        <w:spacing w:after="0" w:line="240" w:lineRule="auto"/>
        <w:ind w:firstLine="567"/>
        <w:jc w:val="both"/>
        <w:rPr>
          <w:rFonts w:ascii="Times New Roman" w:hAnsi="Times New Roman" w:cs="Times New Roman"/>
          <w:i/>
          <w:sz w:val="28"/>
          <w:szCs w:val="28"/>
        </w:rPr>
      </w:pPr>
      <w:r w:rsidRPr="00D23A14">
        <w:rPr>
          <w:rFonts w:ascii="Times New Roman" w:hAnsi="Times New Roman" w:cs="Times New Roman"/>
          <w:i/>
          <w:sz w:val="28"/>
          <w:szCs w:val="28"/>
        </w:rPr>
        <w:t>Подача заявления о выдаче судебного приказа посредством электронного документооборота в отсутстви</w:t>
      </w:r>
      <w:r w:rsidR="00B6045F">
        <w:rPr>
          <w:rFonts w:ascii="Times New Roman" w:hAnsi="Times New Roman" w:cs="Times New Roman"/>
          <w:i/>
          <w:sz w:val="28"/>
          <w:szCs w:val="28"/>
        </w:rPr>
        <w:t>е</w:t>
      </w:r>
      <w:r w:rsidRPr="00D23A14">
        <w:rPr>
          <w:rFonts w:ascii="Times New Roman" w:hAnsi="Times New Roman" w:cs="Times New Roman"/>
          <w:i/>
          <w:sz w:val="28"/>
          <w:szCs w:val="28"/>
        </w:rPr>
        <w:t xml:space="preserve"> заверенной усиленной квалифицированной электронной подписи признается арбитражным судом нарушени</w:t>
      </w:r>
      <w:r w:rsidR="00D23A14" w:rsidRPr="00D23A14">
        <w:rPr>
          <w:rFonts w:ascii="Times New Roman" w:hAnsi="Times New Roman" w:cs="Times New Roman"/>
          <w:i/>
          <w:sz w:val="28"/>
          <w:szCs w:val="28"/>
        </w:rPr>
        <w:t>ем</w:t>
      </w:r>
      <w:r w:rsidRPr="00D23A14">
        <w:rPr>
          <w:rFonts w:ascii="Times New Roman" w:hAnsi="Times New Roman" w:cs="Times New Roman"/>
          <w:i/>
          <w:sz w:val="28"/>
          <w:szCs w:val="28"/>
        </w:rPr>
        <w:t xml:space="preserve"> </w:t>
      </w:r>
      <w:r w:rsidR="00D23A14" w:rsidRPr="00D23A14">
        <w:rPr>
          <w:rFonts w:ascii="Times New Roman" w:hAnsi="Times New Roman" w:cs="Times New Roman"/>
          <w:i/>
          <w:sz w:val="28"/>
          <w:szCs w:val="28"/>
        </w:rPr>
        <w:t xml:space="preserve">заявителем </w:t>
      </w:r>
      <w:r w:rsidRPr="00D23A14">
        <w:rPr>
          <w:rFonts w:ascii="Times New Roman" w:hAnsi="Times New Roman" w:cs="Times New Roman"/>
          <w:i/>
          <w:sz w:val="28"/>
          <w:szCs w:val="28"/>
        </w:rPr>
        <w:t>требований к форме и содержанию заявления о выдаче судебного приказа</w:t>
      </w:r>
      <w:r w:rsidR="00D23A14" w:rsidRPr="00D23A14">
        <w:rPr>
          <w:rFonts w:ascii="Times New Roman" w:hAnsi="Times New Roman" w:cs="Times New Roman"/>
          <w:i/>
          <w:sz w:val="28"/>
          <w:szCs w:val="28"/>
        </w:rPr>
        <w:t xml:space="preserve"> и влечет возврат заявления (дело № А11-2954/2020).</w:t>
      </w:r>
    </w:p>
    <w:p w:rsidR="00EB409E" w:rsidRDefault="00EB409E" w:rsidP="00EB409E">
      <w:pPr>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 xml:space="preserve">Общество </w:t>
      </w:r>
      <w:r w:rsidRPr="00EB409E">
        <w:rPr>
          <w:rFonts w:ascii="Times New Roman" w:hAnsi="Times New Roman" w:cs="Times New Roman"/>
          <w:sz w:val="28"/>
          <w:szCs w:val="28"/>
        </w:rPr>
        <w:t>обратил</w:t>
      </w:r>
      <w:r>
        <w:rPr>
          <w:rFonts w:ascii="Times New Roman" w:hAnsi="Times New Roman" w:cs="Times New Roman"/>
          <w:sz w:val="28"/>
          <w:szCs w:val="28"/>
        </w:rPr>
        <w:t xml:space="preserve">ось </w:t>
      </w:r>
      <w:proofErr w:type="gramStart"/>
      <w:r w:rsidRPr="00EB409E">
        <w:rPr>
          <w:rFonts w:ascii="Times New Roman" w:hAnsi="Times New Roman" w:cs="Times New Roman"/>
          <w:sz w:val="28"/>
          <w:szCs w:val="28"/>
        </w:rPr>
        <w:t xml:space="preserve">в арбитражный суд с заявлением о выдаче судебного приказа о взыскании с </w:t>
      </w:r>
      <w:r w:rsidR="00B93CC1">
        <w:rPr>
          <w:rFonts w:ascii="Times New Roman" w:hAnsi="Times New Roman" w:cs="Times New Roman"/>
          <w:sz w:val="28"/>
          <w:szCs w:val="28"/>
        </w:rPr>
        <w:t>Предприятия</w:t>
      </w:r>
      <w:proofErr w:type="gramEnd"/>
      <w:r w:rsidR="00B93CC1">
        <w:rPr>
          <w:rFonts w:ascii="Times New Roman" w:hAnsi="Times New Roman" w:cs="Times New Roman"/>
          <w:sz w:val="28"/>
          <w:szCs w:val="28"/>
        </w:rPr>
        <w:t xml:space="preserve"> </w:t>
      </w:r>
      <w:r w:rsidRPr="00EB409E">
        <w:rPr>
          <w:rFonts w:ascii="Times New Roman" w:hAnsi="Times New Roman" w:cs="Times New Roman"/>
          <w:sz w:val="28"/>
          <w:szCs w:val="28"/>
        </w:rPr>
        <w:t xml:space="preserve">задолженности в сумме </w:t>
      </w:r>
      <w:r>
        <w:rPr>
          <w:rFonts w:ascii="Times New Roman" w:hAnsi="Times New Roman" w:cs="Times New Roman"/>
          <w:sz w:val="28"/>
          <w:szCs w:val="28"/>
        </w:rPr>
        <w:t xml:space="preserve">119 </w:t>
      </w:r>
      <w:r w:rsidRPr="00EB409E">
        <w:rPr>
          <w:rFonts w:ascii="Times New Roman" w:hAnsi="Times New Roman" w:cs="Times New Roman"/>
          <w:sz w:val="28"/>
          <w:szCs w:val="28"/>
        </w:rPr>
        <w:t>000 рублей</w:t>
      </w:r>
      <w:r>
        <w:rPr>
          <w:rFonts w:ascii="Times New Roman" w:hAnsi="Times New Roman" w:cs="Times New Roman"/>
          <w:sz w:val="28"/>
          <w:szCs w:val="28"/>
        </w:rPr>
        <w:t>.</w:t>
      </w:r>
    </w:p>
    <w:p w:rsidR="00EA3988" w:rsidRDefault="00EA3988" w:rsidP="00EB409E">
      <w:pPr>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 xml:space="preserve">Суд первой инстанции установил, что заявление было </w:t>
      </w:r>
      <w:r w:rsidRPr="00EA3988">
        <w:rPr>
          <w:rFonts w:ascii="Times New Roman" w:hAnsi="Times New Roman" w:cs="Times New Roman"/>
          <w:sz w:val="28"/>
          <w:szCs w:val="28"/>
        </w:rPr>
        <w:t xml:space="preserve">подано </w:t>
      </w:r>
      <w:r w:rsidR="00B93CC1">
        <w:rPr>
          <w:rFonts w:ascii="Times New Roman" w:hAnsi="Times New Roman" w:cs="Times New Roman"/>
          <w:sz w:val="28"/>
          <w:szCs w:val="28"/>
        </w:rPr>
        <w:t xml:space="preserve">Обществом </w:t>
      </w:r>
      <w:r w:rsidRPr="00EA3988">
        <w:rPr>
          <w:rFonts w:ascii="Times New Roman" w:hAnsi="Times New Roman" w:cs="Times New Roman"/>
          <w:sz w:val="28"/>
          <w:szCs w:val="28"/>
        </w:rPr>
        <w:t>с нарушением требований, предусмотренных статьями 229.2 и 229.3 А</w:t>
      </w:r>
      <w:r>
        <w:rPr>
          <w:rFonts w:ascii="Times New Roman" w:hAnsi="Times New Roman" w:cs="Times New Roman"/>
          <w:sz w:val="28"/>
          <w:szCs w:val="28"/>
        </w:rPr>
        <w:t>ПК РФ.</w:t>
      </w:r>
    </w:p>
    <w:p w:rsidR="00EA4DC8" w:rsidRDefault="00294381" w:rsidP="00621CC8">
      <w:pPr>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Как следует и</w:t>
      </w:r>
      <w:r w:rsidRPr="00294381">
        <w:rPr>
          <w:rFonts w:ascii="Times New Roman" w:hAnsi="Times New Roman" w:cs="Times New Roman"/>
          <w:sz w:val="28"/>
          <w:szCs w:val="28"/>
        </w:rPr>
        <w:t>з п</w:t>
      </w:r>
      <w:r>
        <w:rPr>
          <w:rFonts w:ascii="Times New Roman" w:hAnsi="Times New Roman" w:cs="Times New Roman"/>
          <w:sz w:val="28"/>
          <w:szCs w:val="28"/>
        </w:rPr>
        <w:t xml:space="preserve">ункта </w:t>
      </w:r>
      <w:r w:rsidRPr="00294381">
        <w:rPr>
          <w:rFonts w:ascii="Times New Roman" w:hAnsi="Times New Roman" w:cs="Times New Roman"/>
          <w:sz w:val="28"/>
          <w:szCs w:val="28"/>
        </w:rPr>
        <w:t xml:space="preserve">18 </w:t>
      </w:r>
      <w:r w:rsidR="00A61A9A">
        <w:rPr>
          <w:rFonts w:ascii="Times New Roman" w:hAnsi="Times New Roman" w:cs="Times New Roman"/>
          <w:sz w:val="28"/>
          <w:szCs w:val="28"/>
        </w:rPr>
        <w:t>П</w:t>
      </w:r>
      <w:r w:rsidRPr="00294381">
        <w:rPr>
          <w:rFonts w:ascii="Times New Roman" w:hAnsi="Times New Roman" w:cs="Times New Roman"/>
          <w:sz w:val="28"/>
          <w:szCs w:val="28"/>
        </w:rPr>
        <w:t>остановления</w:t>
      </w:r>
      <w:r w:rsidR="00A61A9A">
        <w:rPr>
          <w:rFonts w:ascii="Times New Roman" w:hAnsi="Times New Roman" w:cs="Times New Roman"/>
          <w:sz w:val="28"/>
          <w:szCs w:val="28"/>
        </w:rPr>
        <w:t xml:space="preserve"> № 62</w:t>
      </w:r>
      <w:r w:rsidR="00B6045F">
        <w:rPr>
          <w:rFonts w:ascii="Times New Roman" w:hAnsi="Times New Roman" w:cs="Times New Roman"/>
          <w:sz w:val="28"/>
          <w:szCs w:val="28"/>
        </w:rPr>
        <w:t>,</w:t>
      </w:r>
      <w:r w:rsidR="00A61A9A">
        <w:rPr>
          <w:rFonts w:ascii="Times New Roman" w:hAnsi="Times New Roman" w:cs="Times New Roman"/>
          <w:sz w:val="28"/>
          <w:szCs w:val="28"/>
        </w:rPr>
        <w:t xml:space="preserve"> </w:t>
      </w:r>
      <w:r w:rsidRPr="00294381">
        <w:rPr>
          <w:rFonts w:ascii="Times New Roman" w:hAnsi="Times New Roman" w:cs="Times New Roman"/>
          <w:sz w:val="28"/>
          <w:szCs w:val="28"/>
        </w:rPr>
        <w:t xml:space="preserve">подача заявления о выдаче судебного приказа и прилагаемых к нему документов путем направления электронных образов документов осуществляется по правилам подачи документов в электронном виде, применяемым судами. </w:t>
      </w:r>
      <w:proofErr w:type="gramStart"/>
      <w:r w:rsidRPr="00294381">
        <w:rPr>
          <w:rFonts w:ascii="Times New Roman" w:hAnsi="Times New Roman" w:cs="Times New Roman"/>
          <w:sz w:val="28"/>
          <w:szCs w:val="28"/>
        </w:rPr>
        <w:t xml:space="preserve">В то же время следует учитывать, что исследование изложенных в направленном взыскателем заявлении </w:t>
      </w:r>
      <w:r w:rsidRPr="00294381">
        <w:rPr>
          <w:rFonts w:ascii="Times New Roman" w:hAnsi="Times New Roman" w:cs="Times New Roman"/>
          <w:sz w:val="28"/>
          <w:szCs w:val="28"/>
        </w:rPr>
        <w:lastRenderedPageBreak/>
        <w:t>о выдаче судебного приказа и приложенных к нему документах сведений, а также вынесение судебного приказа осуществляется без вызова взыскателя и должника и без проведения судебного разбирательства (статья 126 Гражданского процессуального кодекса Российской Федерации, часть 2 статьи 229.5 А</w:t>
      </w:r>
      <w:r w:rsidR="00EA4DC8">
        <w:rPr>
          <w:rFonts w:ascii="Times New Roman" w:hAnsi="Times New Roman" w:cs="Times New Roman"/>
          <w:sz w:val="28"/>
          <w:szCs w:val="28"/>
        </w:rPr>
        <w:t>ПК РФ).</w:t>
      </w:r>
      <w:proofErr w:type="gramEnd"/>
    </w:p>
    <w:p w:rsidR="00EA4DC8" w:rsidRDefault="00294381" w:rsidP="00621CC8">
      <w:pPr>
        <w:spacing w:after="0" w:line="240" w:lineRule="auto"/>
        <w:ind w:firstLine="567"/>
        <w:jc w:val="both"/>
        <w:rPr>
          <w:rFonts w:ascii="Times New Roman" w:hAnsi="Times New Roman" w:cs="Times New Roman"/>
          <w:sz w:val="28"/>
          <w:szCs w:val="28"/>
        </w:rPr>
      </w:pPr>
      <w:r w:rsidRPr="00294381">
        <w:rPr>
          <w:rFonts w:ascii="Times New Roman" w:hAnsi="Times New Roman" w:cs="Times New Roman"/>
          <w:sz w:val="28"/>
          <w:szCs w:val="28"/>
        </w:rPr>
        <w:t>Судья проверяет заявление о выдаче судебного приказа на соответствие требованиям к его форме и содержанию (статья 124 Гражданского процессуального кодекса Российской Федерации, статья 229.3 А</w:t>
      </w:r>
      <w:r w:rsidR="00EA4DC8">
        <w:rPr>
          <w:rFonts w:ascii="Times New Roman" w:hAnsi="Times New Roman" w:cs="Times New Roman"/>
          <w:sz w:val="28"/>
          <w:szCs w:val="28"/>
        </w:rPr>
        <w:t xml:space="preserve">ПК РФ). </w:t>
      </w:r>
      <w:proofErr w:type="gramStart"/>
      <w:r w:rsidRPr="00294381">
        <w:rPr>
          <w:rFonts w:ascii="Times New Roman" w:hAnsi="Times New Roman" w:cs="Times New Roman"/>
          <w:sz w:val="28"/>
          <w:szCs w:val="28"/>
        </w:rPr>
        <w:t>Если у судьи имеются сомнения относительно содержания сведений, указанных в документе, представленном в виде электронного образа, в том числе в случае, если такой документ заверен усиленной квалифицированной электронной подписью (например, отсутствуют отдельные страницы, части документа являются нечитаемыми), заявление о выдаче судебного приказа подлежит возвращению (часть первая статьи 125 Гражданского процессуального кодекса Российской Федерации, часть 1 статьи 229.4 А</w:t>
      </w:r>
      <w:r w:rsidR="00EA4DC8">
        <w:rPr>
          <w:rFonts w:ascii="Times New Roman" w:hAnsi="Times New Roman" w:cs="Times New Roman"/>
          <w:sz w:val="28"/>
          <w:szCs w:val="28"/>
        </w:rPr>
        <w:t>ПК РФ).</w:t>
      </w:r>
      <w:proofErr w:type="gramEnd"/>
    </w:p>
    <w:p w:rsidR="00294381" w:rsidRDefault="00294381" w:rsidP="00621CC8">
      <w:pPr>
        <w:spacing w:after="0" w:line="240" w:lineRule="auto"/>
        <w:ind w:firstLine="567"/>
        <w:jc w:val="both"/>
        <w:rPr>
          <w:rFonts w:ascii="Times New Roman" w:hAnsi="Times New Roman" w:cs="Times New Roman"/>
          <w:sz w:val="28"/>
          <w:szCs w:val="28"/>
        </w:rPr>
      </w:pPr>
      <w:r w:rsidRPr="00294381">
        <w:rPr>
          <w:rFonts w:ascii="Times New Roman" w:hAnsi="Times New Roman" w:cs="Times New Roman"/>
          <w:sz w:val="28"/>
          <w:szCs w:val="28"/>
        </w:rPr>
        <w:t xml:space="preserve">Если заявление о выдаче судебного приказа и прилагаемые к нему документы подаются в виде электронных документов, подписанных усиленной квалифицированной электронной подписью, такие документы признаются документами, равнозначными документам на бумажном носителе, подписанным собственноручной подписью (статья 6 Федерального закона от 6 апреля 2011 года № 63-ФЗ </w:t>
      </w:r>
      <w:r w:rsidR="00587F76">
        <w:rPr>
          <w:rFonts w:ascii="Times New Roman" w:hAnsi="Times New Roman" w:cs="Times New Roman"/>
          <w:sz w:val="28"/>
          <w:szCs w:val="28"/>
        </w:rPr>
        <w:t>«</w:t>
      </w:r>
      <w:r w:rsidRPr="00294381">
        <w:rPr>
          <w:rFonts w:ascii="Times New Roman" w:hAnsi="Times New Roman" w:cs="Times New Roman"/>
          <w:sz w:val="28"/>
          <w:szCs w:val="28"/>
        </w:rPr>
        <w:t>Об электронной подписи</w:t>
      </w:r>
      <w:r w:rsidR="00587F76">
        <w:rPr>
          <w:rFonts w:ascii="Times New Roman" w:hAnsi="Times New Roman" w:cs="Times New Roman"/>
          <w:sz w:val="28"/>
          <w:szCs w:val="28"/>
        </w:rPr>
        <w:t>»</w:t>
      </w:r>
      <w:r w:rsidRPr="00294381">
        <w:rPr>
          <w:rFonts w:ascii="Times New Roman" w:hAnsi="Times New Roman" w:cs="Times New Roman"/>
          <w:sz w:val="28"/>
          <w:szCs w:val="28"/>
        </w:rPr>
        <w:t>).</w:t>
      </w:r>
    </w:p>
    <w:p w:rsidR="00294381" w:rsidRDefault="00294381" w:rsidP="00621CC8">
      <w:pPr>
        <w:spacing w:after="0" w:line="240" w:lineRule="auto"/>
        <w:ind w:firstLine="567"/>
        <w:jc w:val="both"/>
        <w:rPr>
          <w:rFonts w:ascii="Times New Roman" w:hAnsi="Times New Roman" w:cs="Times New Roman"/>
          <w:sz w:val="28"/>
          <w:szCs w:val="28"/>
        </w:rPr>
      </w:pPr>
      <w:r w:rsidRPr="00294381">
        <w:rPr>
          <w:rFonts w:ascii="Times New Roman" w:hAnsi="Times New Roman" w:cs="Times New Roman"/>
          <w:sz w:val="28"/>
          <w:szCs w:val="28"/>
        </w:rPr>
        <w:t xml:space="preserve">Заявление о выдаче судебного приказа </w:t>
      </w:r>
      <w:r w:rsidR="00587F76">
        <w:rPr>
          <w:rFonts w:ascii="Times New Roman" w:hAnsi="Times New Roman" w:cs="Times New Roman"/>
          <w:sz w:val="28"/>
          <w:szCs w:val="28"/>
        </w:rPr>
        <w:t xml:space="preserve">было </w:t>
      </w:r>
      <w:r w:rsidRPr="00294381">
        <w:rPr>
          <w:rFonts w:ascii="Times New Roman" w:hAnsi="Times New Roman" w:cs="Times New Roman"/>
          <w:sz w:val="28"/>
          <w:szCs w:val="28"/>
        </w:rPr>
        <w:t xml:space="preserve">подано </w:t>
      </w:r>
      <w:r w:rsidR="00587F76">
        <w:rPr>
          <w:rFonts w:ascii="Times New Roman" w:hAnsi="Times New Roman" w:cs="Times New Roman"/>
          <w:sz w:val="28"/>
          <w:szCs w:val="28"/>
        </w:rPr>
        <w:t xml:space="preserve">заявителем </w:t>
      </w:r>
      <w:r w:rsidRPr="00294381">
        <w:rPr>
          <w:rFonts w:ascii="Times New Roman" w:hAnsi="Times New Roman" w:cs="Times New Roman"/>
          <w:sz w:val="28"/>
          <w:szCs w:val="28"/>
        </w:rPr>
        <w:t>посредством электронного документооборота и в нарушение вышеуказанных норм не заверено усиленной квалифицированной электронной подписью.</w:t>
      </w:r>
    </w:p>
    <w:p w:rsidR="00AA6398" w:rsidRPr="00EA3988" w:rsidRDefault="00294381" w:rsidP="00621CC8">
      <w:pPr>
        <w:spacing w:after="0" w:line="240" w:lineRule="auto"/>
        <w:ind w:firstLine="567"/>
        <w:jc w:val="both"/>
        <w:rPr>
          <w:rFonts w:ascii="Times New Roman" w:hAnsi="Times New Roman" w:cs="Times New Roman"/>
          <w:sz w:val="28"/>
          <w:szCs w:val="28"/>
        </w:rPr>
      </w:pPr>
      <w:r w:rsidRPr="00294381">
        <w:rPr>
          <w:rFonts w:ascii="Times New Roman" w:hAnsi="Times New Roman" w:cs="Times New Roman"/>
          <w:sz w:val="28"/>
          <w:szCs w:val="28"/>
        </w:rPr>
        <w:t xml:space="preserve">Оценив представленные документы, суд </w:t>
      </w:r>
      <w:r w:rsidR="00587F76">
        <w:rPr>
          <w:rFonts w:ascii="Times New Roman" w:hAnsi="Times New Roman" w:cs="Times New Roman"/>
          <w:sz w:val="28"/>
          <w:szCs w:val="28"/>
        </w:rPr>
        <w:t xml:space="preserve">пришел </w:t>
      </w:r>
      <w:r w:rsidRPr="00294381">
        <w:rPr>
          <w:rFonts w:ascii="Times New Roman" w:hAnsi="Times New Roman" w:cs="Times New Roman"/>
          <w:sz w:val="28"/>
          <w:szCs w:val="28"/>
        </w:rPr>
        <w:t>к выводу о нарушении требований к форме и содержанию заявления о выдаче судебного приказа, что в силу части 1 статьи 229.4 А</w:t>
      </w:r>
      <w:r w:rsidR="00587F76">
        <w:rPr>
          <w:rFonts w:ascii="Times New Roman" w:hAnsi="Times New Roman" w:cs="Times New Roman"/>
          <w:sz w:val="28"/>
          <w:szCs w:val="28"/>
        </w:rPr>
        <w:t xml:space="preserve">ПК РФ </w:t>
      </w:r>
      <w:r w:rsidRPr="00294381">
        <w:rPr>
          <w:rFonts w:ascii="Times New Roman" w:hAnsi="Times New Roman" w:cs="Times New Roman"/>
          <w:sz w:val="28"/>
          <w:szCs w:val="28"/>
        </w:rPr>
        <w:t>яв</w:t>
      </w:r>
      <w:r w:rsidR="00587F76">
        <w:rPr>
          <w:rFonts w:ascii="Times New Roman" w:hAnsi="Times New Roman" w:cs="Times New Roman"/>
          <w:sz w:val="28"/>
          <w:szCs w:val="28"/>
        </w:rPr>
        <w:t xml:space="preserve">илось </w:t>
      </w:r>
      <w:r w:rsidRPr="00294381">
        <w:rPr>
          <w:rFonts w:ascii="Times New Roman" w:hAnsi="Times New Roman" w:cs="Times New Roman"/>
          <w:sz w:val="28"/>
          <w:szCs w:val="28"/>
        </w:rPr>
        <w:t xml:space="preserve">основанием </w:t>
      </w:r>
      <w:r w:rsidR="00587F76">
        <w:rPr>
          <w:rFonts w:ascii="Times New Roman" w:hAnsi="Times New Roman" w:cs="Times New Roman"/>
          <w:sz w:val="28"/>
          <w:szCs w:val="28"/>
        </w:rPr>
        <w:t xml:space="preserve">для </w:t>
      </w:r>
      <w:r w:rsidRPr="00294381">
        <w:rPr>
          <w:rFonts w:ascii="Times New Roman" w:hAnsi="Times New Roman" w:cs="Times New Roman"/>
          <w:sz w:val="28"/>
          <w:szCs w:val="28"/>
        </w:rPr>
        <w:t>возвращения заявления.</w:t>
      </w:r>
    </w:p>
    <w:p w:rsidR="00AA6398" w:rsidRDefault="00AA6398" w:rsidP="00621CC8">
      <w:pPr>
        <w:spacing w:after="0" w:line="240" w:lineRule="auto"/>
        <w:ind w:firstLine="567"/>
        <w:jc w:val="both"/>
        <w:rPr>
          <w:rFonts w:ascii="Times New Roman" w:hAnsi="Times New Roman" w:cs="Times New Roman"/>
          <w:sz w:val="44"/>
        </w:rPr>
      </w:pPr>
    </w:p>
    <w:p w:rsidR="00621CC8" w:rsidRDefault="00A515D8" w:rsidP="00621CC8">
      <w:pPr>
        <w:tabs>
          <w:tab w:val="left" w:pos="1215"/>
        </w:tabs>
        <w:spacing w:after="0" w:line="240" w:lineRule="auto"/>
        <w:ind w:firstLine="567"/>
        <w:jc w:val="both"/>
        <w:rPr>
          <w:rFonts w:ascii="Times New Roman" w:hAnsi="Times New Roman" w:cs="Times New Roman"/>
          <w:i/>
          <w:sz w:val="28"/>
          <w:szCs w:val="28"/>
        </w:rPr>
      </w:pPr>
      <w:r>
        <w:rPr>
          <w:rFonts w:ascii="Times New Roman" w:hAnsi="Times New Roman" w:cs="Times New Roman"/>
          <w:i/>
          <w:sz w:val="28"/>
          <w:szCs w:val="28"/>
        </w:rPr>
        <w:t>С</w:t>
      </w:r>
      <w:r w:rsidRPr="00A515D8">
        <w:rPr>
          <w:rFonts w:ascii="Times New Roman" w:hAnsi="Times New Roman" w:cs="Times New Roman"/>
          <w:i/>
          <w:sz w:val="28"/>
          <w:szCs w:val="28"/>
        </w:rPr>
        <w:t>пециальная норма о содержании судебного приказа, содержащаяся в статье 229.6 А</w:t>
      </w:r>
      <w:r>
        <w:rPr>
          <w:rFonts w:ascii="Times New Roman" w:hAnsi="Times New Roman" w:cs="Times New Roman"/>
          <w:i/>
          <w:sz w:val="28"/>
          <w:szCs w:val="28"/>
        </w:rPr>
        <w:t xml:space="preserve">ПК РФ, </w:t>
      </w:r>
      <w:r w:rsidRPr="00A515D8">
        <w:rPr>
          <w:rFonts w:ascii="Times New Roman" w:hAnsi="Times New Roman" w:cs="Times New Roman"/>
          <w:i/>
          <w:sz w:val="28"/>
          <w:szCs w:val="28"/>
        </w:rPr>
        <w:t>не предполагает разрешения вопроса о судебных издержках, а указывает только на взыскание государственной пошлины</w:t>
      </w:r>
      <w:r w:rsidR="00276CE1">
        <w:rPr>
          <w:rFonts w:ascii="Times New Roman" w:hAnsi="Times New Roman" w:cs="Times New Roman"/>
          <w:i/>
          <w:sz w:val="28"/>
          <w:szCs w:val="28"/>
        </w:rPr>
        <w:t xml:space="preserve">          </w:t>
      </w:r>
      <w:r w:rsidR="00621CC8" w:rsidRPr="0059444C">
        <w:rPr>
          <w:rFonts w:ascii="Times New Roman" w:hAnsi="Times New Roman" w:cs="Times New Roman"/>
          <w:i/>
          <w:sz w:val="28"/>
          <w:szCs w:val="28"/>
        </w:rPr>
        <w:t>(</w:t>
      </w:r>
      <w:r w:rsidR="00621CC8">
        <w:rPr>
          <w:rFonts w:ascii="Times New Roman" w:hAnsi="Times New Roman" w:cs="Times New Roman"/>
          <w:i/>
          <w:sz w:val="28"/>
          <w:szCs w:val="28"/>
        </w:rPr>
        <w:t>д</w:t>
      </w:r>
      <w:r w:rsidR="00621CC8" w:rsidRPr="0059444C">
        <w:rPr>
          <w:rFonts w:ascii="Times New Roman" w:hAnsi="Times New Roman" w:cs="Times New Roman"/>
          <w:i/>
          <w:sz w:val="28"/>
          <w:szCs w:val="28"/>
        </w:rPr>
        <w:t>ело № А11-1589/2020)</w:t>
      </w:r>
      <w:r w:rsidR="00621CC8">
        <w:rPr>
          <w:rFonts w:ascii="Times New Roman" w:hAnsi="Times New Roman" w:cs="Times New Roman"/>
          <w:i/>
          <w:sz w:val="28"/>
          <w:szCs w:val="28"/>
        </w:rPr>
        <w:t>.</w:t>
      </w:r>
    </w:p>
    <w:p w:rsidR="00621CC8" w:rsidRDefault="00621CC8" w:rsidP="00621CC8">
      <w:pPr>
        <w:tabs>
          <w:tab w:val="left" w:pos="1215"/>
        </w:tabs>
        <w:spacing w:after="0" w:line="240" w:lineRule="auto"/>
        <w:ind w:firstLine="567"/>
        <w:jc w:val="both"/>
        <w:rPr>
          <w:rFonts w:ascii="Times New Roman" w:hAnsi="Times New Roman" w:cs="Times New Roman"/>
          <w:sz w:val="28"/>
        </w:rPr>
      </w:pPr>
      <w:r>
        <w:rPr>
          <w:rFonts w:ascii="Times New Roman" w:hAnsi="Times New Roman" w:cs="Times New Roman"/>
          <w:sz w:val="28"/>
        </w:rPr>
        <w:t>О</w:t>
      </w:r>
      <w:r w:rsidRPr="00FD7BC9">
        <w:rPr>
          <w:rFonts w:ascii="Times New Roman" w:hAnsi="Times New Roman" w:cs="Times New Roman"/>
          <w:sz w:val="28"/>
        </w:rPr>
        <w:t xml:space="preserve">бщество обратилось </w:t>
      </w:r>
      <w:proofErr w:type="gramStart"/>
      <w:r w:rsidRPr="00FD7BC9">
        <w:rPr>
          <w:rFonts w:ascii="Times New Roman" w:hAnsi="Times New Roman" w:cs="Times New Roman"/>
          <w:sz w:val="28"/>
        </w:rPr>
        <w:t xml:space="preserve">в </w:t>
      </w:r>
      <w:r>
        <w:rPr>
          <w:rFonts w:ascii="Times New Roman" w:hAnsi="Times New Roman" w:cs="Times New Roman"/>
          <w:sz w:val="28"/>
        </w:rPr>
        <w:t>а</w:t>
      </w:r>
      <w:r w:rsidRPr="00FD7BC9">
        <w:rPr>
          <w:rFonts w:ascii="Times New Roman" w:hAnsi="Times New Roman" w:cs="Times New Roman"/>
          <w:sz w:val="28"/>
        </w:rPr>
        <w:t xml:space="preserve">рбитражный суд с заявлением о выдаче судебного приказа на взыскание с </w:t>
      </w:r>
      <w:r>
        <w:rPr>
          <w:rFonts w:ascii="Times New Roman" w:hAnsi="Times New Roman" w:cs="Times New Roman"/>
          <w:sz w:val="28"/>
        </w:rPr>
        <w:t>К</w:t>
      </w:r>
      <w:r w:rsidRPr="00FD7BC9">
        <w:rPr>
          <w:rFonts w:ascii="Times New Roman" w:hAnsi="Times New Roman" w:cs="Times New Roman"/>
          <w:sz w:val="28"/>
        </w:rPr>
        <w:t>ооператив</w:t>
      </w:r>
      <w:r>
        <w:rPr>
          <w:rFonts w:ascii="Times New Roman" w:hAnsi="Times New Roman" w:cs="Times New Roman"/>
          <w:sz w:val="28"/>
        </w:rPr>
        <w:t>а</w:t>
      </w:r>
      <w:proofErr w:type="gramEnd"/>
      <w:r w:rsidRPr="00FD7BC9">
        <w:rPr>
          <w:rFonts w:ascii="Times New Roman" w:hAnsi="Times New Roman" w:cs="Times New Roman"/>
          <w:sz w:val="28"/>
        </w:rPr>
        <w:t xml:space="preserve"> долга по договору от 01.02.2013 в сумме </w:t>
      </w:r>
      <w:r w:rsidR="00276CE1">
        <w:rPr>
          <w:rFonts w:ascii="Times New Roman" w:hAnsi="Times New Roman" w:cs="Times New Roman"/>
          <w:sz w:val="28"/>
        </w:rPr>
        <w:t xml:space="preserve">     </w:t>
      </w:r>
      <w:r w:rsidRPr="00FD7BC9">
        <w:rPr>
          <w:rFonts w:ascii="Times New Roman" w:hAnsi="Times New Roman" w:cs="Times New Roman"/>
          <w:sz w:val="28"/>
        </w:rPr>
        <w:t>20 445 руб</w:t>
      </w:r>
      <w:r w:rsidR="00276CE1">
        <w:rPr>
          <w:rFonts w:ascii="Times New Roman" w:hAnsi="Times New Roman" w:cs="Times New Roman"/>
          <w:sz w:val="28"/>
        </w:rPr>
        <w:t>лей</w:t>
      </w:r>
      <w:r w:rsidRPr="00FD7BC9">
        <w:rPr>
          <w:rFonts w:ascii="Times New Roman" w:hAnsi="Times New Roman" w:cs="Times New Roman"/>
          <w:sz w:val="28"/>
        </w:rPr>
        <w:t>, пени в сумме 420 руб</w:t>
      </w:r>
      <w:r w:rsidR="00276CE1">
        <w:rPr>
          <w:rFonts w:ascii="Times New Roman" w:hAnsi="Times New Roman" w:cs="Times New Roman"/>
          <w:sz w:val="28"/>
        </w:rPr>
        <w:t xml:space="preserve">лей, </w:t>
      </w:r>
      <w:r w:rsidRPr="00FD7BC9">
        <w:rPr>
          <w:rFonts w:ascii="Times New Roman" w:hAnsi="Times New Roman" w:cs="Times New Roman"/>
          <w:sz w:val="28"/>
        </w:rPr>
        <w:t>расходов на оплату услуг представителя в сумме 5000 руб</w:t>
      </w:r>
      <w:r w:rsidR="00276CE1">
        <w:rPr>
          <w:rFonts w:ascii="Times New Roman" w:hAnsi="Times New Roman" w:cs="Times New Roman"/>
          <w:sz w:val="28"/>
        </w:rPr>
        <w:t>лей</w:t>
      </w:r>
      <w:r w:rsidRPr="00FD7BC9">
        <w:rPr>
          <w:rFonts w:ascii="Times New Roman" w:hAnsi="Times New Roman" w:cs="Times New Roman"/>
          <w:sz w:val="28"/>
        </w:rPr>
        <w:t xml:space="preserve"> и государственной пошлины в сумме 1000 руб</w:t>
      </w:r>
      <w:r w:rsidR="00276CE1">
        <w:rPr>
          <w:rFonts w:ascii="Times New Roman" w:hAnsi="Times New Roman" w:cs="Times New Roman"/>
          <w:sz w:val="28"/>
        </w:rPr>
        <w:t>лей</w:t>
      </w:r>
      <w:r w:rsidRPr="00FD7BC9">
        <w:rPr>
          <w:rFonts w:ascii="Times New Roman" w:hAnsi="Times New Roman" w:cs="Times New Roman"/>
          <w:sz w:val="28"/>
        </w:rPr>
        <w:t xml:space="preserve">. </w:t>
      </w:r>
    </w:p>
    <w:p w:rsidR="00621CC8" w:rsidRDefault="00621CC8" w:rsidP="00621CC8">
      <w:pPr>
        <w:tabs>
          <w:tab w:val="left" w:pos="1215"/>
        </w:tabs>
        <w:spacing w:after="0" w:line="240" w:lineRule="auto"/>
        <w:ind w:firstLine="567"/>
        <w:jc w:val="both"/>
        <w:rPr>
          <w:rFonts w:ascii="Times New Roman" w:hAnsi="Times New Roman" w:cs="Times New Roman"/>
          <w:sz w:val="28"/>
        </w:rPr>
      </w:pPr>
      <w:r w:rsidRPr="00FD7BC9">
        <w:rPr>
          <w:rFonts w:ascii="Times New Roman" w:hAnsi="Times New Roman" w:cs="Times New Roman"/>
          <w:sz w:val="28"/>
        </w:rPr>
        <w:t xml:space="preserve">Изучив заявление о выдаче судебного приказа и приложенные к нему доказательства, арбитражный суд пришел к выводу об отказе в принятии заявления о выдаче судебного приказа по следующим основаниям. </w:t>
      </w:r>
    </w:p>
    <w:p w:rsidR="00621CC8" w:rsidRDefault="00621CC8" w:rsidP="00621CC8">
      <w:pPr>
        <w:tabs>
          <w:tab w:val="left" w:pos="1215"/>
        </w:tabs>
        <w:spacing w:after="0" w:line="240" w:lineRule="auto"/>
        <w:ind w:firstLine="567"/>
        <w:jc w:val="both"/>
        <w:rPr>
          <w:rFonts w:ascii="Times New Roman" w:hAnsi="Times New Roman" w:cs="Times New Roman"/>
          <w:sz w:val="28"/>
        </w:rPr>
      </w:pPr>
      <w:r w:rsidRPr="00FD7BC9">
        <w:rPr>
          <w:rFonts w:ascii="Times New Roman" w:hAnsi="Times New Roman" w:cs="Times New Roman"/>
          <w:sz w:val="28"/>
        </w:rPr>
        <w:t xml:space="preserve">В соответствии с частью 1 статьи 229.2 </w:t>
      </w:r>
      <w:r>
        <w:rPr>
          <w:rFonts w:ascii="Times New Roman" w:hAnsi="Times New Roman" w:cs="Times New Roman"/>
          <w:sz w:val="28"/>
        </w:rPr>
        <w:t>АПК РФ</w:t>
      </w:r>
      <w:r w:rsidRPr="00FD7BC9">
        <w:rPr>
          <w:rFonts w:ascii="Times New Roman" w:hAnsi="Times New Roman" w:cs="Times New Roman"/>
          <w:sz w:val="28"/>
        </w:rPr>
        <w:t xml:space="preserve"> судебный приказ </w:t>
      </w:r>
      <w:proofErr w:type="gramStart"/>
      <w:r w:rsidRPr="00FD7BC9">
        <w:rPr>
          <w:rFonts w:ascii="Times New Roman" w:hAnsi="Times New Roman" w:cs="Times New Roman"/>
          <w:sz w:val="28"/>
        </w:rPr>
        <w:t>выдается</w:t>
      </w:r>
      <w:proofErr w:type="gramEnd"/>
      <w:r w:rsidRPr="00FD7BC9">
        <w:rPr>
          <w:rFonts w:ascii="Times New Roman" w:hAnsi="Times New Roman" w:cs="Times New Roman"/>
          <w:sz w:val="28"/>
        </w:rPr>
        <w:t xml:space="preserve"> в том числе по делам, в которых требования вытекают из неисполнения или ненадлежащего исполнения договора и основаны на представленных взыскателем документах, устанавливающих денежные обязательства, которые должником признаются, но не исполняются, если цена заявленных требований не превышает четыреста тысяч рублей. </w:t>
      </w:r>
    </w:p>
    <w:p w:rsidR="00621CC8" w:rsidRDefault="00621CC8" w:rsidP="00621CC8">
      <w:pPr>
        <w:tabs>
          <w:tab w:val="left" w:pos="1215"/>
        </w:tabs>
        <w:spacing w:after="0" w:line="240" w:lineRule="auto"/>
        <w:ind w:firstLine="567"/>
        <w:jc w:val="both"/>
        <w:rPr>
          <w:rFonts w:ascii="Times New Roman" w:hAnsi="Times New Roman" w:cs="Times New Roman"/>
          <w:sz w:val="28"/>
        </w:rPr>
      </w:pPr>
      <w:r w:rsidRPr="00FD7BC9">
        <w:rPr>
          <w:rFonts w:ascii="Times New Roman" w:hAnsi="Times New Roman" w:cs="Times New Roman"/>
          <w:sz w:val="28"/>
        </w:rPr>
        <w:lastRenderedPageBreak/>
        <w:t xml:space="preserve">Пункт 8 части 1 статьи 229.6 </w:t>
      </w:r>
      <w:r>
        <w:rPr>
          <w:rFonts w:ascii="Times New Roman" w:hAnsi="Times New Roman" w:cs="Times New Roman"/>
          <w:sz w:val="28"/>
        </w:rPr>
        <w:t>АПК РФ</w:t>
      </w:r>
      <w:r w:rsidRPr="00FD7BC9">
        <w:rPr>
          <w:rFonts w:ascii="Times New Roman" w:hAnsi="Times New Roman" w:cs="Times New Roman"/>
          <w:sz w:val="28"/>
        </w:rPr>
        <w:t xml:space="preserve"> содержит указание на распределение расходов по уплате государственной пошлины по результатам вынесения судебного приказа. Указаний на возможность возмещения судебных издержек по результатам вынесения судебного приказа глава 29.1 А</w:t>
      </w:r>
      <w:r w:rsidR="00276CE1">
        <w:rPr>
          <w:rFonts w:ascii="Times New Roman" w:hAnsi="Times New Roman" w:cs="Times New Roman"/>
          <w:sz w:val="28"/>
        </w:rPr>
        <w:t xml:space="preserve">ПК РФ </w:t>
      </w:r>
      <w:r w:rsidRPr="00FD7BC9">
        <w:rPr>
          <w:rFonts w:ascii="Times New Roman" w:hAnsi="Times New Roman" w:cs="Times New Roman"/>
          <w:sz w:val="28"/>
        </w:rPr>
        <w:t xml:space="preserve">не содержит. </w:t>
      </w:r>
    </w:p>
    <w:p w:rsidR="00276CE1" w:rsidRDefault="00621CC8" w:rsidP="00621CC8">
      <w:pPr>
        <w:tabs>
          <w:tab w:val="left" w:pos="1215"/>
        </w:tabs>
        <w:spacing w:after="0" w:line="240" w:lineRule="auto"/>
        <w:ind w:firstLine="567"/>
        <w:jc w:val="both"/>
        <w:rPr>
          <w:rFonts w:ascii="Times New Roman" w:hAnsi="Times New Roman" w:cs="Times New Roman"/>
          <w:sz w:val="28"/>
        </w:rPr>
      </w:pPr>
      <w:proofErr w:type="gramStart"/>
      <w:r w:rsidRPr="00FD7BC9">
        <w:rPr>
          <w:rFonts w:ascii="Times New Roman" w:hAnsi="Times New Roman" w:cs="Times New Roman"/>
          <w:sz w:val="28"/>
        </w:rPr>
        <w:t xml:space="preserve">В соответствии с положениями статьи 106 </w:t>
      </w:r>
      <w:r>
        <w:rPr>
          <w:rFonts w:ascii="Times New Roman" w:hAnsi="Times New Roman" w:cs="Times New Roman"/>
          <w:sz w:val="28"/>
        </w:rPr>
        <w:t>АПК РФ</w:t>
      </w:r>
      <w:r w:rsidRPr="00FD7BC9">
        <w:rPr>
          <w:rFonts w:ascii="Times New Roman" w:hAnsi="Times New Roman" w:cs="Times New Roman"/>
          <w:sz w:val="28"/>
        </w:rPr>
        <w:t xml:space="preserve"> к судебным издержкам относятся денежные суммы, подлежащие выплате экспертам, свидетелям, переводчикам, расходы, связанные с проведением осмотра доказательств на месте, расходы на оплату услуг адвокатов и иных лиц, оказывающих юридическую помощь (представителя), и другие расходы, понесенные лицами, участвующими в деле, в связи с рассмотрением дела в арбитражном суде.</w:t>
      </w:r>
      <w:proofErr w:type="gramEnd"/>
    </w:p>
    <w:p w:rsidR="00621CC8" w:rsidRDefault="00621CC8" w:rsidP="00621CC8">
      <w:pPr>
        <w:tabs>
          <w:tab w:val="left" w:pos="1215"/>
        </w:tabs>
        <w:spacing w:after="0" w:line="240" w:lineRule="auto"/>
        <w:ind w:firstLine="567"/>
        <w:jc w:val="both"/>
        <w:rPr>
          <w:rFonts w:ascii="Times New Roman" w:hAnsi="Times New Roman" w:cs="Times New Roman"/>
          <w:sz w:val="28"/>
        </w:rPr>
      </w:pPr>
      <w:r w:rsidRPr="00FD7BC9">
        <w:rPr>
          <w:rFonts w:ascii="Times New Roman" w:hAnsi="Times New Roman" w:cs="Times New Roman"/>
          <w:sz w:val="28"/>
        </w:rPr>
        <w:t xml:space="preserve">Из </w:t>
      </w:r>
      <w:r w:rsidR="00276CE1">
        <w:rPr>
          <w:rFonts w:ascii="Times New Roman" w:hAnsi="Times New Roman" w:cs="Times New Roman"/>
          <w:sz w:val="28"/>
        </w:rPr>
        <w:t>выше</w:t>
      </w:r>
      <w:r w:rsidRPr="00FD7BC9">
        <w:rPr>
          <w:rFonts w:ascii="Times New Roman" w:hAnsi="Times New Roman" w:cs="Times New Roman"/>
          <w:sz w:val="28"/>
        </w:rPr>
        <w:t xml:space="preserve">указанных положений следует, что к судебным издержкам относятся только те расходы, несение которых связано с рассмотрением дела в суде. Между тем в приказном производстве нет судебного разбирательства (часть 2 статьи 229.5 </w:t>
      </w:r>
      <w:r>
        <w:rPr>
          <w:rFonts w:ascii="Times New Roman" w:hAnsi="Times New Roman" w:cs="Times New Roman"/>
          <w:sz w:val="28"/>
        </w:rPr>
        <w:t>АПК РФ</w:t>
      </w:r>
      <w:r w:rsidRPr="00FD7BC9">
        <w:rPr>
          <w:rFonts w:ascii="Times New Roman" w:hAnsi="Times New Roman" w:cs="Times New Roman"/>
          <w:sz w:val="28"/>
        </w:rPr>
        <w:t>) и рассмотрение дела в смысле, придаваемом А</w:t>
      </w:r>
      <w:r w:rsidR="00276CE1">
        <w:rPr>
          <w:rFonts w:ascii="Times New Roman" w:hAnsi="Times New Roman" w:cs="Times New Roman"/>
          <w:sz w:val="28"/>
        </w:rPr>
        <w:t xml:space="preserve">ПК РФ,                  </w:t>
      </w:r>
      <w:r w:rsidRPr="00FD7BC9">
        <w:rPr>
          <w:rFonts w:ascii="Times New Roman" w:hAnsi="Times New Roman" w:cs="Times New Roman"/>
          <w:sz w:val="28"/>
        </w:rPr>
        <w:t>не происходит. Ответчик извещается судом уже по факту вынесения судебного приказа, по существу бесспорные требова</w:t>
      </w:r>
      <w:r>
        <w:rPr>
          <w:rFonts w:ascii="Times New Roman" w:hAnsi="Times New Roman" w:cs="Times New Roman"/>
          <w:sz w:val="28"/>
        </w:rPr>
        <w:t>ния истца судом не оцениваются.</w:t>
      </w:r>
    </w:p>
    <w:p w:rsidR="00621CC8" w:rsidRDefault="00621CC8" w:rsidP="00621CC8">
      <w:pPr>
        <w:tabs>
          <w:tab w:val="left" w:pos="1215"/>
        </w:tabs>
        <w:spacing w:after="0" w:line="240" w:lineRule="auto"/>
        <w:ind w:firstLine="567"/>
        <w:jc w:val="both"/>
        <w:rPr>
          <w:rFonts w:ascii="Times New Roman" w:hAnsi="Times New Roman" w:cs="Times New Roman"/>
          <w:sz w:val="28"/>
        </w:rPr>
      </w:pPr>
      <w:proofErr w:type="gramStart"/>
      <w:r w:rsidRPr="00FD7BC9">
        <w:rPr>
          <w:rFonts w:ascii="Times New Roman" w:hAnsi="Times New Roman" w:cs="Times New Roman"/>
          <w:sz w:val="28"/>
        </w:rPr>
        <w:t xml:space="preserve">Согласно правовой позиции, приведенной в </w:t>
      </w:r>
      <w:r w:rsidR="00B6045F">
        <w:rPr>
          <w:rFonts w:ascii="Times New Roman" w:hAnsi="Times New Roman" w:cs="Times New Roman"/>
          <w:sz w:val="28"/>
        </w:rPr>
        <w:t>о</w:t>
      </w:r>
      <w:r w:rsidRPr="00FD7BC9">
        <w:rPr>
          <w:rFonts w:ascii="Times New Roman" w:hAnsi="Times New Roman" w:cs="Times New Roman"/>
          <w:sz w:val="28"/>
        </w:rPr>
        <w:t>пределении Конституционного Суда Российской Федерации от 28.02.2017 № 378-О «Об отказе в принятии к рассмотрению жалобы гражданина Шабанова Ивана Александровича на нарушение его конституционных прав частью первой статьи 98 Гражданского процессуального кодекса Российской Федерации», судебный приказ выносится судьей единолично по бесспорным требованиям, подтвержденным письменными доказательствами, без судебного разбирательства и вызова сторон для заслушивания их объяснений;</w:t>
      </w:r>
      <w:proofErr w:type="gramEnd"/>
      <w:r w:rsidRPr="00FD7BC9">
        <w:rPr>
          <w:rFonts w:ascii="Times New Roman" w:hAnsi="Times New Roman" w:cs="Times New Roman"/>
          <w:sz w:val="28"/>
        </w:rPr>
        <w:t xml:space="preserve"> </w:t>
      </w:r>
      <w:proofErr w:type="gramStart"/>
      <w:r w:rsidRPr="00FD7BC9">
        <w:rPr>
          <w:rFonts w:ascii="Times New Roman" w:hAnsi="Times New Roman" w:cs="Times New Roman"/>
          <w:sz w:val="28"/>
        </w:rPr>
        <w:t>возражение должника относительно исполнения судебного приказа влечет его отмену без выяснения вопроса о правомерности заявленного требования с разъяснением взыскателю его права предъявить заявленное требование в порядке искового производства, а потому распределение судебных расходов между взыскателем и должником судьей при вынесении судебного приказа не осуществляется</w:t>
      </w:r>
      <w:r w:rsidR="00B6045F">
        <w:rPr>
          <w:rFonts w:ascii="Times New Roman" w:hAnsi="Times New Roman" w:cs="Times New Roman"/>
          <w:sz w:val="28"/>
        </w:rPr>
        <w:t>,</w:t>
      </w:r>
      <w:r w:rsidRPr="00FD7BC9">
        <w:rPr>
          <w:rFonts w:ascii="Times New Roman" w:hAnsi="Times New Roman" w:cs="Times New Roman"/>
          <w:sz w:val="28"/>
        </w:rPr>
        <w:t xml:space="preserve"> за исключением государственной пошлины, подлежащей взысканию с должника в пользу взыскателя или в доход соответствующего бюджета. </w:t>
      </w:r>
      <w:proofErr w:type="gramEnd"/>
    </w:p>
    <w:p w:rsidR="00621CC8" w:rsidRDefault="00621CC8" w:rsidP="00621CC8">
      <w:pPr>
        <w:tabs>
          <w:tab w:val="left" w:pos="1215"/>
        </w:tabs>
        <w:spacing w:after="0" w:line="240" w:lineRule="auto"/>
        <w:ind w:firstLine="567"/>
        <w:jc w:val="both"/>
        <w:rPr>
          <w:rFonts w:ascii="Times New Roman" w:hAnsi="Times New Roman" w:cs="Times New Roman"/>
          <w:sz w:val="28"/>
        </w:rPr>
      </w:pPr>
      <w:r w:rsidRPr="00FD7BC9">
        <w:rPr>
          <w:rFonts w:ascii="Times New Roman" w:hAnsi="Times New Roman" w:cs="Times New Roman"/>
          <w:sz w:val="28"/>
        </w:rPr>
        <w:t xml:space="preserve">Аналогичным образом в отличие от требований к содержанию решения, указанных в части 5 статьи 170 </w:t>
      </w:r>
      <w:r>
        <w:rPr>
          <w:rFonts w:ascii="Times New Roman" w:hAnsi="Times New Roman" w:cs="Times New Roman"/>
          <w:sz w:val="28"/>
        </w:rPr>
        <w:t>АПК РФ</w:t>
      </w:r>
      <w:r w:rsidRPr="00FD7BC9">
        <w:rPr>
          <w:rFonts w:ascii="Times New Roman" w:hAnsi="Times New Roman" w:cs="Times New Roman"/>
          <w:sz w:val="28"/>
        </w:rPr>
        <w:t>, специальная норма о содержании судебного приказа, содержащаяся в статье 229.6 А</w:t>
      </w:r>
      <w:r w:rsidR="00276CE1">
        <w:rPr>
          <w:rFonts w:ascii="Times New Roman" w:hAnsi="Times New Roman" w:cs="Times New Roman"/>
          <w:sz w:val="28"/>
        </w:rPr>
        <w:t>ПК РФ, н</w:t>
      </w:r>
      <w:r w:rsidRPr="00FD7BC9">
        <w:rPr>
          <w:rFonts w:ascii="Times New Roman" w:hAnsi="Times New Roman" w:cs="Times New Roman"/>
          <w:sz w:val="28"/>
        </w:rPr>
        <w:t xml:space="preserve">е предполагает разрешения вопроса о судебных издержках, а указывает только на взыскание государственной пошлины. </w:t>
      </w:r>
    </w:p>
    <w:p w:rsidR="00276CE1" w:rsidRDefault="00621CC8" w:rsidP="00621CC8">
      <w:pPr>
        <w:tabs>
          <w:tab w:val="left" w:pos="1215"/>
        </w:tabs>
        <w:spacing w:after="0" w:line="240" w:lineRule="auto"/>
        <w:ind w:firstLine="567"/>
        <w:jc w:val="both"/>
        <w:rPr>
          <w:rFonts w:ascii="Times New Roman" w:hAnsi="Times New Roman" w:cs="Times New Roman"/>
          <w:sz w:val="28"/>
        </w:rPr>
      </w:pPr>
      <w:r w:rsidRPr="00FD7BC9">
        <w:rPr>
          <w:rFonts w:ascii="Times New Roman" w:hAnsi="Times New Roman" w:cs="Times New Roman"/>
          <w:sz w:val="28"/>
        </w:rPr>
        <w:t>Таким образом, приказное производство, как наиболее упрощенный вид производства, не предполагает несение судебных издержек.</w:t>
      </w:r>
    </w:p>
    <w:p w:rsidR="00621CC8" w:rsidRDefault="00621CC8" w:rsidP="00621CC8">
      <w:pPr>
        <w:tabs>
          <w:tab w:val="left" w:pos="1215"/>
        </w:tabs>
        <w:spacing w:after="0" w:line="240" w:lineRule="auto"/>
        <w:ind w:firstLine="567"/>
        <w:jc w:val="both"/>
        <w:rPr>
          <w:rFonts w:ascii="Times New Roman" w:hAnsi="Times New Roman" w:cs="Times New Roman"/>
          <w:sz w:val="28"/>
        </w:rPr>
      </w:pPr>
      <w:r w:rsidRPr="00FD7BC9">
        <w:rPr>
          <w:rFonts w:ascii="Times New Roman" w:hAnsi="Times New Roman" w:cs="Times New Roman"/>
          <w:sz w:val="28"/>
        </w:rPr>
        <w:t>Как след</w:t>
      </w:r>
      <w:r w:rsidR="00276CE1">
        <w:rPr>
          <w:rFonts w:ascii="Times New Roman" w:hAnsi="Times New Roman" w:cs="Times New Roman"/>
          <w:sz w:val="28"/>
        </w:rPr>
        <w:t xml:space="preserve">овало </w:t>
      </w:r>
      <w:r w:rsidRPr="00FD7BC9">
        <w:rPr>
          <w:rFonts w:ascii="Times New Roman" w:hAnsi="Times New Roman" w:cs="Times New Roman"/>
          <w:sz w:val="28"/>
        </w:rPr>
        <w:t>из заявления о выдаче судебного приказа, взыскатель проси</w:t>
      </w:r>
      <w:r w:rsidR="00276CE1">
        <w:rPr>
          <w:rFonts w:ascii="Times New Roman" w:hAnsi="Times New Roman" w:cs="Times New Roman"/>
          <w:sz w:val="28"/>
        </w:rPr>
        <w:t>л</w:t>
      </w:r>
      <w:r w:rsidRPr="00FD7BC9">
        <w:rPr>
          <w:rFonts w:ascii="Times New Roman" w:hAnsi="Times New Roman" w:cs="Times New Roman"/>
          <w:sz w:val="28"/>
        </w:rPr>
        <w:t xml:space="preserve"> арбитражный суд взыскать с должника денежные средства, в том числе расходы на оплату услуг представителя в сумме 5000 руб</w:t>
      </w:r>
      <w:r w:rsidR="00276CE1">
        <w:rPr>
          <w:rFonts w:ascii="Times New Roman" w:hAnsi="Times New Roman" w:cs="Times New Roman"/>
          <w:sz w:val="28"/>
        </w:rPr>
        <w:t>лей</w:t>
      </w:r>
      <w:r w:rsidRPr="00FD7BC9">
        <w:rPr>
          <w:rFonts w:ascii="Times New Roman" w:hAnsi="Times New Roman" w:cs="Times New Roman"/>
          <w:sz w:val="28"/>
        </w:rPr>
        <w:t xml:space="preserve">. </w:t>
      </w:r>
    </w:p>
    <w:p w:rsidR="00621CC8" w:rsidRDefault="00621CC8" w:rsidP="00621CC8">
      <w:pPr>
        <w:tabs>
          <w:tab w:val="left" w:pos="1215"/>
        </w:tabs>
        <w:spacing w:after="0" w:line="240" w:lineRule="auto"/>
        <w:ind w:firstLine="567"/>
        <w:jc w:val="both"/>
        <w:rPr>
          <w:rFonts w:ascii="Times New Roman" w:hAnsi="Times New Roman" w:cs="Times New Roman"/>
          <w:sz w:val="28"/>
        </w:rPr>
      </w:pPr>
      <w:r w:rsidRPr="00FD7BC9">
        <w:rPr>
          <w:rFonts w:ascii="Times New Roman" w:hAnsi="Times New Roman" w:cs="Times New Roman"/>
          <w:sz w:val="28"/>
        </w:rPr>
        <w:t xml:space="preserve">Арбитражный суд отказывает в принятии заявления о выдаче судебного приказа на основании части 3 статьи 229.4 </w:t>
      </w:r>
      <w:r>
        <w:rPr>
          <w:rFonts w:ascii="Times New Roman" w:hAnsi="Times New Roman" w:cs="Times New Roman"/>
          <w:sz w:val="28"/>
        </w:rPr>
        <w:t>АПК РФ</w:t>
      </w:r>
      <w:r w:rsidRPr="00FD7BC9">
        <w:rPr>
          <w:rFonts w:ascii="Times New Roman" w:hAnsi="Times New Roman" w:cs="Times New Roman"/>
          <w:sz w:val="28"/>
        </w:rPr>
        <w:t xml:space="preserve">, в том числе в случаях, если наряду с требованиями, предусмотренными статьей 229.2 </w:t>
      </w:r>
      <w:r>
        <w:rPr>
          <w:rFonts w:ascii="Times New Roman" w:hAnsi="Times New Roman" w:cs="Times New Roman"/>
          <w:sz w:val="28"/>
        </w:rPr>
        <w:t>АПК РФ</w:t>
      </w:r>
      <w:r w:rsidRPr="00FD7BC9">
        <w:rPr>
          <w:rFonts w:ascii="Times New Roman" w:hAnsi="Times New Roman" w:cs="Times New Roman"/>
          <w:sz w:val="28"/>
        </w:rPr>
        <w:t xml:space="preserve">, заявлены иные требования (пункт 21 Постановления </w:t>
      </w:r>
      <w:r w:rsidR="00A61A9A">
        <w:rPr>
          <w:rFonts w:ascii="Times New Roman" w:hAnsi="Times New Roman" w:cs="Times New Roman"/>
          <w:sz w:val="28"/>
        </w:rPr>
        <w:t>№ 62)</w:t>
      </w:r>
      <w:r w:rsidRPr="00FD7BC9">
        <w:rPr>
          <w:rFonts w:ascii="Times New Roman" w:hAnsi="Times New Roman" w:cs="Times New Roman"/>
          <w:sz w:val="28"/>
        </w:rPr>
        <w:t xml:space="preserve">. </w:t>
      </w:r>
    </w:p>
    <w:p w:rsidR="00621CC8" w:rsidRDefault="00621CC8" w:rsidP="00621CC8">
      <w:pPr>
        <w:tabs>
          <w:tab w:val="left" w:pos="1215"/>
        </w:tabs>
        <w:spacing w:after="0" w:line="240" w:lineRule="auto"/>
        <w:ind w:firstLine="567"/>
        <w:jc w:val="both"/>
        <w:rPr>
          <w:rFonts w:ascii="Times New Roman" w:hAnsi="Times New Roman" w:cs="Times New Roman"/>
          <w:i/>
          <w:sz w:val="28"/>
          <w:szCs w:val="28"/>
        </w:rPr>
      </w:pPr>
      <w:r w:rsidRPr="00B31CC4">
        <w:rPr>
          <w:rFonts w:ascii="Times New Roman" w:hAnsi="Times New Roman" w:cs="Times New Roman"/>
          <w:iCs/>
          <w:sz w:val="28"/>
          <w:szCs w:val="28"/>
        </w:rPr>
        <w:lastRenderedPageBreak/>
        <w:t>По аналогичному основанию бы</w:t>
      </w:r>
      <w:r>
        <w:rPr>
          <w:rFonts w:ascii="Times New Roman" w:hAnsi="Times New Roman" w:cs="Times New Roman"/>
          <w:iCs/>
          <w:sz w:val="28"/>
          <w:szCs w:val="28"/>
        </w:rPr>
        <w:t>ло</w:t>
      </w:r>
      <w:r w:rsidRPr="00B31CC4">
        <w:rPr>
          <w:rFonts w:ascii="Times New Roman" w:hAnsi="Times New Roman" w:cs="Times New Roman"/>
          <w:iCs/>
          <w:sz w:val="28"/>
          <w:szCs w:val="28"/>
        </w:rPr>
        <w:t xml:space="preserve"> вынесе</w:t>
      </w:r>
      <w:r>
        <w:rPr>
          <w:rFonts w:ascii="Times New Roman" w:hAnsi="Times New Roman" w:cs="Times New Roman"/>
          <w:iCs/>
          <w:sz w:val="28"/>
          <w:szCs w:val="28"/>
        </w:rPr>
        <w:t>но</w:t>
      </w:r>
      <w:r w:rsidRPr="00B31CC4">
        <w:rPr>
          <w:rFonts w:ascii="Times New Roman" w:hAnsi="Times New Roman" w:cs="Times New Roman"/>
          <w:iCs/>
          <w:sz w:val="28"/>
          <w:szCs w:val="28"/>
        </w:rPr>
        <w:t xml:space="preserve"> определени</w:t>
      </w:r>
      <w:r>
        <w:rPr>
          <w:rFonts w:ascii="Times New Roman" w:hAnsi="Times New Roman" w:cs="Times New Roman"/>
          <w:iCs/>
          <w:sz w:val="28"/>
          <w:szCs w:val="28"/>
        </w:rPr>
        <w:t>е</w:t>
      </w:r>
      <w:r w:rsidRPr="00B31CC4">
        <w:rPr>
          <w:rFonts w:ascii="Times New Roman" w:hAnsi="Times New Roman" w:cs="Times New Roman"/>
          <w:iCs/>
          <w:sz w:val="28"/>
          <w:szCs w:val="28"/>
        </w:rPr>
        <w:t xml:space="preserve"> </w:t>
      </w:r>
      <w:r w:rsidR="00ED0548" w:rsidRPr="00ED0548">
        <w:rPr>
          <w:rFonts w:ascii="Times New Roman" w:hAnsi="Times New Roman" w:cs="Times New Roman"/>
          <w:iCs/>
          <w:sz w:val="28"/>
          <w:szCs w:val="28"/>
        </w:rPr>
        <w:t>об отказе в принятии заявления о выдаче судебного приказа</w:t>
      </w:r>
      <w:r w:rsidR="00ED0548">
        <w:rPr>
          <w:rFonts w:ascii="Times New Roman" w:hAnsi="Times New Roman" w:cs="Times New Roman"/>
          <w:iCs/>
          <w:sz w:val="28"/>
          <w:szCs w:val="28"/>
        </w:rPr>
        <w:t xml:space="preserve"> </w:t>
      </w:r>
      <w:r>
        <w:rPr>
          <w:rFonts w:ascii="Times New Roman" w:hAnsi="Times New Roman" w:cs="Times New Roman"/>
          <w:iCs/>
          <w:sz w:val="28"/>
          <w:szCs w:val="28"/>
        </w:rPr>
        <w:t>по делу № А11-3569/2020.</w:t>
      </w:r>
    </w:p>
    <w:p w:rsidR="0078106F" w:rsidRDefault="0078106F" w:rsidP="00621CC8">
      <w:pPr>
        <w:tabs>
          <w:tab w:val="left" w:pos="1215"/>
        </w:tabs>
        <w:spacing w:after="0" w:line="240" w:lineRule="auto"/>
        <w:ind w:firstLine="567"/>
        <w:jc w:val="both"/>
        <w:rPr>
          <w:rFonts w:ascii="Times New Roman" w:hAnsi="Times New Roman" w:cs="Times New Roman"/>
          <w:i/>
          <w:sz w:val="28"/>
          <w:szCs w:val="28"/>
        </w:rPr>
      </w:pPr>
    </w:p>
    <w:p w:rsidR="00621CC8" w:rsidRDefault="0078106F" w:rsidP="00621CC8">
      <w:pPr>
        <w:tabs>
          <w:tab w:val="left" w:pos="1215"/>
        </w:tabs>
        <w:spacing w:after="0" w:line="240" w:lineRule="auto"/>
        <w:ind w:firstLine="567"/>
        <w:jc w:val="both"/>
        <w:rPr>
          <w:rFonts w:ascii="Times New Roman" w:hAnsi="Times New Roman" w:cs="Times New Roman"/>
          <w:i/>
          <w:sz w:val="28"/>
          <w:szCs w:val="28"/>
        </w:rPr>
      </w:pPr>
      <w:r w:rsidRPr="0078106F">
        <w:rPr>
          <w:rFonts w:ascii="Times New Roman" w:hAnsi="Times New Roman" w:cs="Times New Roman"/>
          <w:i/>
          <w:sz w:val="28"/>
          <w:szCs w:val="28"/>
        </w:rPr>
        <w:t xml:space="preserve">Основанием для отказа судом в принятии заявления о выдаче судебного приказа послужило наличие спора о праве, </w:t>
      </w:r>
      <w:proofErr w:type="spellStart"/>
      <w:r w:rsidRPr="0078106F">
        <w:rPr>
          <w:rFonts w:ascii="Times New Roman" w:hAnsi="Times New Roman" w:cs="Times New Roman"/>
          <w:i/>
          <w:sz w:val="28"/>
          <w:szCs w:val="28"/>
        </w:rPr>
        <w:t>усматривающ</w:t>
      </w:r>
      <w:r w:rsidR="001A265B">
        <w:rPr>
          <w:rFonts w:ascii="Times New Roman" w:hAnsi="Times New Roman" w:cs="Times New Roman"/>
          <w:i/>
          <w:sz w:val="28"/>
          <w:szCs w:val="28"/>
        </w:rPr>
        <w:t>е</w:t>
      </w:r>
      <w:r w:rsidRPr="0078106F">
        <w:rPr>
          <w:rFonts w:ascii="Times New Roman" w:hAnsi="Times New Roman" w:cs="Times New Roman"/>
          <w:i/>
          <w:sz w:val="28"/>
          <w:szCs w:val="28"/>
        </w:rPr>
        <w:t>еся</w:t>
      </w:r>
      <w:proofErr w:type="spellEnd"/>
      <w:r w:rsidRPr="0078106F">
        <w:rPr>
          <w:rFonts w:ascii="Times New Roman" w:hAnsi="Times New Roman" w:cs="Times New Roman"/>
          <w:i/>
          <w:sz w:val="28"/>
          <w:szCs w:val="28"/>
        </w:rPr>
        <w:t xml:space="preserve"> из заявления о выдаче судебного приказа и приложенных к нему документов</w:t>
      </w:r>
      <w:r w:rsidR="00063FF0">
        <w:rPr>
          <w:rFonts w:ascii="Times New Roman" w:hAnsi="Times New Roman" w:cs="Times New Roman"/>
          <w:i/>
          <w:sz w:val="28"/>
          <w:szCs w:val="28"/>
        </w:rPr>
        <w:t xml:space="preserve">                             </w:t>
      </w:r>
      <w:r w:rsidR="00621CC8" w:rsidRPr="00E0756F">
        <w:rPr>
          <w:rFonts w:ascii="Times New Roman" w:hAnsi="Times New Roman" w:cs="Times New Roman"/>
          <w:i/>
          <w:sz w:val="28"/>
          <w:szCs w:val="28"/>
        </w:rPr>
        <w:t>(</w:t>
      </w:r>
      <w:r w:rsidR="00621CC8">
        <w:rPr>
          <w:rFonts w:ascii="Times New Roman" w:hAnsi="Times New Roman" w:cs="Times New Roman"/>
          <w:i/>
          <w:sz w:val="28"/>
          <w:szCs w:val="28"/>
        </w:rPr>
        <w:t>дело № А11-2277/2020).</w:t>
      </w:r>
    </w:p>
    <w:p w:rsidR="001A265B" w:rsidRDefault="00621CC8" w:rsidP="00621CC8">
      <w:pPr>
        <w:spacing w:after="0" w:line="240" w:lineRule="auto"/>
        <w:ind w:firstLine="567"/>
        <w:jc w:val="both"/>
        <w:rPr>
          <w:rFonts w:ascii="Times New Roman" w:hAnsi="Times New Roman" w:cs="Times New Roman"/>
          <w:sz w:val="28"/>
        </w:rPr>
      </w:pPr>
      <w:proofErr w:type="gramStart"/>
      <w:r w:rsidRPr="00E0756F">
        <w:rPr>
          <w:rFonts w:ascii="Times New Roman" w:hAnsi="Times New Roman" w:cs="Times New Roman"/>
          <w:sz w:val="28"/>
        </w:rPr>
        <w:t xml:space="preserve">Общество обратилось в </w:t>
      </w:r>
      <w:r>
        <w:rPr>
          <w:rFonts w:ascii="Times New Roman" w:hAnsi="Times New Roman" w:cs="Times New Roman"/>
          <w:sz w:val="28"/>
        </w:rPr>
        <w:t>а</w:t>
      </w:r>
      <w:r w:rsidRPr="00E0756F">
        <w:rPr>
          <w:rFonts w:ascii="Times New Roman" w:hAnsi="Times New Roman" w:cs="Times New Roman"/>
          <w:sz w:val="28"/>
        </w:rPr>
        <w:t>рбитражный суд с заявлением о взыскании с Предпринимател</w:t>
      </w:r>
      <w:r>
        <w:rPr>
          <w:rFonts w:ascii="Times New Roman" w:hAnsi="Times New Roman" w:cs="Times New Roman"/>
          <w:sz w:val="28"/>
        </w:rPr>
        <w:t>я</w:t>
      </w:r>
      <w:r w:rsidRPr="00E0756F">
        <w:rPr>
          <w:rFonts w:ascii="Times New Roman" w:hAnsi="Times New Roman" w:cs="Times New Roman"/>
          <w:sz w:val="28"/>
        </w:rPr>
        <w:t xml:space="preserve"> задолженности по договору поставки в сумме 82 006 руб</w:t>
      </w:r>
      <w:r w:rsidR="001A265B">
        <w:rPr>
          <w:rFonts w:ascii="Times New Roman" w:hAnsi="Times New Roman" w:cs="Times New Roman"/>
          <w:sz w:val="28"/>
        </w:rPr>
        <w:t xml:space="preserve">лей, </w:t>
      </w:r>
      <w:r w:rsidRPr="00E0756F">
        <w:rPr>
          <w:rFonts w:ascii="Times New Roman" w:hAnsi="Times New Roman" w:cs="Times New Roman"/>
          <w:sz w:val="28"/>
        </w:rPr>
        <w:t>процентов за пользование чужими денежными средствами в сумме 5175 руб</w:t>
      </w:r>
      <w:r w:rsidR="001A265B">
        <w:rPr>
          <w:rFonts w:ascii="Times New Roman" w:hAnsi="Times New Roman" w:cs="Times New Roman"/>
          <w:sz w:val="28"/>
        </w:rPr>
        <w:t>лей</w:t>
      </w:r>
      <w:r w:rsidRPr="00E0756F">
        <w:rPr>
          <w:rFonts w:ascii="Times New Roman" w:hAnsi="Times New Roman" w:cs="Times New Roman"/>
          <w:sz w:val="28"/>
        </w:rPr>
        <w:t xml:space="preserve"> 42 коп</w:t>
      </w:r>
      <w:r w:rsidR="001A265B">
        <w:rPr>
          <w:rFonts w:ascii="Times New Roman" w:hAnsi="Times New Roman" w:cs="Times New Roman"/>
          <w:sz w:val="28"/>
        </w:rPr>
        <w:t>еек</w:t>
      </w:r>
      <w:r w:rsidRPr="00E0756F">
        <w:rPr>
          <w:rFonts w:ascii="Times New Roman" w:hAnsi="Times New Roman" w:cs="Times New Roman"/>
          <w:sz w:val="28"/>
        </w:rPr>
        <w:t xml:space="preserve"> за период с 24.04.2019 по 26.02.2020, расходов по оплате юридических услуг в сумме 1000 руб</w:t>
      </w:r>
      <w:r w:rsidR="001A265B">
        <w:rPr>
          <w:rFonts w:ascii="Times New Roman" w:hAnsi="Times New Roman" w:cs="Times New Roman"/>
          <w:sz w:val="28"/>
        </w:rPr>
        <w:t>лей</w:t>
      </w:r>
      <w:r w:rsidRPr="00E0756F">
        <w:rPr>
          <w:rFonts w:ascii="Times New Roman" w:hAnsi="Times New Roman" w:cs="Times New Roman"/>
          <w:sz w:val="28"/>
        </w:rPr>
        <w:t xml:space="preserve"> и расходов по уплате госпошлины</w:t>
      </w:r>
      <w:r w:rsidR="001A265B">
        <w:rPr>
          <w:rFonts w:ascii="Times New Roman" w:hAnsi="Times New Roman" w:cs="Times New Roman"/>
          <w:sz w:val="28"/>
        </w:rPr>
        <w:t>.</w:t>
      </w:r>
      <w:proofErr w:type="gramEnd"/>
    </w:p>
    <w:p w:rsidR="00621CC8" w:rsidRDefault="00621CC8" w:rsidP="00621CC8">
      <w:pPr>
        <w:spacing w:after="0" w:line="240" w:lineRule="auto"/>
        <w:ind w:firstLine="567"/>
        <w:jc w:val="both"/>
        <w:rPr>
          <w:rFonts w:ascii="Times New Roman" w:hAnsi="Times New Roman" w:cs="Times New Roman"/>
          <w:sz w:val="28"/>
        </w:rPr>
      </w:pPr>
      <w:r w:rsidRPr="00E0756F">
        <w:rPr>
          <w:rFonts w:ascii="Times New Roman" w:hAnsi="Times New Roman" w:cs="Times New Roman"/>
          <w:sz w:val="28"/>
        </w:rPr>
        <w:t>Арбитражный суд, изучив заявление и представленные Обществом документы, пришел к выводу о наличии оснований для отказа в принятии заявлен</w:t>
      </w:r>
      <w:r>
        <w:rPr>
          <w:rFonts w:ascii="Times New Roman" w:hAnsi="Times New Roman" w:cs="Times New Roman"/>
          <w:sz w:val="28"/>
        </w:rPr>
        <w:t xml:space="preserve">ия о выдаче судебного приказа. </w:t>
      </w:r>
    </w:p>
    <w:p w:rsidR="00621CC8" w:rsidRDefault="000736B2" w:rsidP="00621CC8">
      <w:pPr>
        <w:spacing w:after="0" w:line="240" w:lineRule="auto"/>
        <w:ind w:firstLine="567"/>
        <w:jc w:val="both"/>
        <w:rPr>
          <w:rFonts w:ascii="Times New Roman" w:hAnsi="Times New Roman" w:cs="Times New Roman"/>
          <w:sz w:val="28"/>
        </w:rPr>
      </w:pPr>
      <w:r>
        <w:rPr>
          <w:rFonts w:ascii="Times New Roman" w:hAnsi="Times New Roman" w:cs="Times New Roman"/>
          <w:sz w:val="28"/>
        </w:rPr>
        <w:t>П</w:t>
      </w:r>
      <w:r w:rsidR="00621CC8" w:rsidRPr="00E0756F">
        <w:rPr>
          <w:rFonts w:ascii="Times New Roman" w:hAnsi="Times New Roman" w:cs="Times New Roman"/>
          <w:sz w:val="28"/>
        </w:rPr>
        <w:t xml:space="preserve">ри решении вопроса о принятии заявления о выдаче судебного приказа арбитражный суд должен установить бесспорность требований, поскольку именно бесспорность является основной из предпосылок рассмотрения требований в порядке приказного производства. </w:t>
      </w:r>
    </w:p>
    <w:p w:rsidR="00621CC8" w:rsidRDefault="00621CC8" w:rsidP="00621CC8">
      <w:pPr>
        <w:spacing w:after="0" w:line="240" w:lineRule="auto"/>
        <w:ind w:firstLine="567"/>
        <w:jc w:val="both"/>
        <w:rPr>
          <w:rFonts w:ascii="Times New Roman" w:hAnsi="Times New Roman" w:cs="Times New Roman"/>
          <w:sz w:val="28"/>
        </w:rPr>
      </w:pPr>
      <w:r w:rsidRPr="00E0756F">
        <w:rPr>
          <w:rFonts w:ascii="Times New Roman" w:hAnsi="Times New Roman" w:cs="Times New Roman"/>
          <w:sz w:val="28"/>
        </w:rPr>
        <w:t xml:space="preserve">В пункте 3 </w:t>
      </w:r>
      <w:r w:rsidR="00A61A9A">
        <w:rPr>
          <w:rFonts w:ascii="Times New Roman" w:hAnsi="Times New Roman" w:cs="Times New Roman"/>
          <w:sz w:val="28"/>
        </w:rPr>
        <w:t>П</w:t>
      </w:r>
      <w:r w:rsidRPr="00E0756F">
        <w:rPr>
          <w:rFonts w:ascii="Times New Roman" w:hAnsi="Times New Roman" w:cs="Times New Roman"/>
          <w:sz w:val="28"/>
        </w:rPr>
        <w:t xml:space="preserve">остановления </w:t>
      </w:r>
      <w:r w:rsidR="00A61A9A">
        <w:rPr>
          <w:rFonts w:ascii="Times New Roman" w:hAnsi="Times New Roman" w:cs="Times New Roman"/>
          <w:sz w:val="28"/>
        </w:rPr>
        <w:t xml:space="preserve">№ 62 </w:t>
      </w:r>
      <w:r w:rsidRPr="00E0756F">
        <w:rPr>
          <w:rFonts w:ascii="Times New Roman" w:hAnsi="Times New Roman" w:cs="Times New Roman"/>
          <w:sz w:val="28"/>
        </w:rPr>
        <w:t xml:space="preserve">указано, что требования, рассматриваемые в порядке приказного производства, должны быть бесспорными. Бесспорными являются требования, подтвержденные письменными доказательствами, достоверность которых не вызывает сомнений, а также признаваемые должником. </w:t>
      </w:r>
    </w:p>
    <w:p w:rsidR="00621CC8" w:rsidRDefault="00621CC8" w:rsidP="00621CC8">
      <w:pPr>
        <w:spacing w:after="0" w:line="240" w:lineRule="auto"/>
        <w:ind w:firstLine="567"/>
        <w:jc w:val="both"/>
        <w:rPr>
          <w:rFonts w:ascii="Times New Roman" w:hAnsi="Times New Roman" w:cs="Times New Roman"/>
          <w:sz w:val="28"/>
        </w:rPr>
      </w:pPr>
      <w:proofErr w:type="gramStart"/>
      <w:r w:rsidRPr="00E0756F">
        <w:rPr>
          <w:rFonts w:ascii="Times New Roman" w:hAnsi="Times New Roman" w:cs="Times New Roman"/>
          <w:sz w:val="28"/>
        </w:rPr>
        <w:t xml:space="preserve">В соответствии с правовой позицией, выраженной в </w:t>
      </w:r>
      <w:r w:rsidR="00B6045F">
        <w:rPr>
          <w:rFonts w:ascii="Times New Roman" w:hAnsi="Times New Roman" w:cs="Times New Roman"/>
          <w:sz w:val="28"/>
        </w:rPr>
        <w:t>о</w:t>
      </w:r>
      <w:r w:rsidRPr="00E0756F">
        <w:rPr>
          <w:rFonts w:ascii="Times New Roman" w:hAnsi="Times New Roman" w:cs="Times New Roman"/>
          <w:sz w:val="28"/>
        </w:rPr>
        <w:t>пределении Конституционного Суда Российской Федерации от 15.11.2007 № 785-О-О, наличие признаков спора о праве в каждом конкретном деле устанавливается  судьей, рассматривающим заявление о выдаче судебного приказа, который при наличии сомнений в бесспорном характере заявленных требований в целях защиты прав и интересов ответчика отказывает в принятии заявления, что не лишает заявителя права предъявить данное требование</w:t>
      </w:r>
      <w:proofErr w:type="gramEnd"/>
      <w:r w:rsidRPr="00E0756F">
        <w:rPr>
          <w:rFonts w:ascii="Times New Roman" w:hAnsi="Times New Roman" w:cs="Times New Roman"/>
          <w:sz w:val="28"/>
        </w:rPr>
        <w:t xml:space="preserve"> в порядке искового производства. </w:t>
      </w:r>
    </w:p>
    <w:p w:rsidR="00621CC8" w:rsidRDefault="00621CC8" w:rsidP="00621CC8">
      <w:pPr>
        <w:spacing w:after="0" w:line="240" w:lineRule="auto"/>
        <w:ind w:firstLine="567"/>
        <w:jc w:val="both"/>
        <w:rPr>
          <w:rFonts w:ascii="Times New Roman" w:hAnsi="Times New Roman" w:cs="Times New Roman"/>
          <w:sz w:val="28"/>
        </w:rPr>
      </w:pPr>
      <w:r w:rsidRPr="00E0756F">
        <w:rPr>
          <w:rFonts w:ascii="Times New Roman" w:hAnsi="Times New Roman" w:cs="Times New Roman"/>
          <w:sz w:val="28"/>
        </w:rPr>
        <w:t>Вместе с тем признание должником основного долга не свидетельствует о признании дополнительного требования кредитора о взыскании судебных издержек, а</w:t>
      </w:r>
      <w:r w:rsidR="000736B2">
        <w:rPr>
          <w:rFonts w:ascii="Times New Roman" w:hAnsi="Times New Roman" w:cs="Times New Roman"/>
          <w:sz w:val="28"/>
        </w:rPr>
        <w:t>,</w:t>
      </w:r>
      <w:r w:rsidRPr="00E0756F">
        <w:rPr>
          <w:rFonts w:ascii="Times New Roman" w:hAnsi="Times New Roman" w:cs="Times New Roman"/>
          <w:sz w:val="28"/>
        </w:rPr>
        <w:t xml:space="preserve"> следовательно, не отвечает критерию бесспорности. </w:t>
      </w:r>
    </w:p>
    <w:p w:rsidR="00621CC8" w:rsidRDefault="00621CC8" w:rsidP="00621CC8">
      <w:pPr>
        <w:spacing w:after="0" w:line="240" w:lineRule="auto"/>
        <w:ind w:firstLine="567"/>
        <w:jc w:val="both"/>
        <w:rPr>
          <w:rFonts w:ascii="Times New Roman" w:hAnsi="Times New Roman" w:cs="Times New Roman"/>
          <w:sz w:val="28"/>
        </w:rPr>
      </w:pPr>
      <w:r w:rsidRPr="00E0756F">
        <w:rPr>
          <w:rFonts w:ascii="Times New Roman" w:hAnsi="Times New Roman" w:cs="Times New Roman"/>
          <w:sz w:val="28"/>
        </w:rPr>
        <w:t>В силу пункта 3 части 3 статьи 229.4 А</w:t>
      </w:r>
      <w:r w:rsidR="000736B2">
        <w:rPr>
          <w:rFonts w:ascii="Times New Roman" w:hAnsi="Times New Roman" w:cs="Times New Roman"/>
          <w:sz w:val="28"/>
        </w:rPr>
        <w:t xml:space="preserve">ПК РФ </w:t>
      </w:r>
      <w:r w:rsidRPr="00E0756F">
        <w:rPr>
          <w:rFonts w:ascii="Times New Roman" w:hAnsi="Times New Roman" w:cs="Times New Roman"/>
          <w:sz w:val="28"/>
        </w:rPr>
        <w:t xml:space="preserve">арбитражный суд отказывает в принятии заявления о вынесении (выдаче) судебного приказа, если установит, что из заявления и приложенных к нему документов усматривается наличие спора о праве. </w:t>
      </w:r>
    </w:p>
    <w:p w:rsidR="00544C15" w:rsidRPr="00544C15" w:rsidRDefault="000736B2" w:rsidP="00544C15">
      <w:pPr>
        <w:spacing w:after="0" w:line="240" w:lineRule="auto"/>
        <w:ind w:firstLine="567"/>
        <w:jc w:val="both"/>
        <w:rPr>
          <w:rFonts w:ascii="Times New Roman" w:hAnsi="Times New Roman" w:cs="Times New Roman"/>
          <w:sz w:val="28"/>
        </w:rPr>
      </w:pPr>
      <w:r>
        <w:rPr>
          <w:rFonts w:ascii="Times New Roman" w:hAnsi="Times New Roman" w:cs="Times New Roman"/>
          <w:sz w:val="28"/>
        </w:rPr>
        <w:t>Кроме того, т</w:t>
      </w:r>
      <w:r w:rsidR="00544C15" w:rsidRPr="00544C15">
        <w:rPr>
          <w:rFonts w:ascii="Times New Roman" w:hAnsi="Times New Roman" w:cs="Times New Roman"/>
          <w:sz w:val="28"/>
        </w:rPr>
        <w:t>ребование о взыскании судебных расходов, которые возникли у лица в связи с подачей в суд заявления о выдаче судебного приказа, не указано в числе требований, в отношении которых может быть выдан судебный приказ (статья 229.2 А</w:t>
      </w:r>
      <w:r>
        <w:rPr>
          <w:rFonts w:ascii="Times New Roman" w:hAnsi="Times New Roman" w:cs="Times New Roman"/>
          <w:sz w:val="28"/>
        </w:rPr>
        <w:t>ПК РФ</w:t>
      </w:r>
      <w:r w:rsidR="00544C15" w:rsidRPr="00544C15">
        <w:rPr>
          <w:rFonts w:ascii="Times New Roman" w:hAnsi="Times New Roman" w:cs="Times New Roman"/>
          <w:sz w:val="28"/>
        </w:rPr>
        <w:t xml:space="preserve">). </w:t>
      </w:r>
    </w:p>
    <w:p w:rsidR="00621CC8" w:rsidRDefault="00621CC8" w:rsidP="00621CC8">
      <w:pPr>
        <w:spacing w:after="0" w:line="240" w:lineRule="auto"/>
        <w:ind w:firstLine="567"/>
        <w:jc w:val="both"/>
        <w:rPr>
          <w:rFonts w:ascii="Times New Roman" w:hAnsi="Times New Roman" w:cs="Times New Roman"/>
          <w:sz w:val="28"/>
        </w:rPr>
      </w:pPr>
      <w:r w:rsidRPr="00E0756F">
        <w:rPr>
          <w:rFonts w:ascii="Times New Roman" w:hAnsi="Times New Roman" w:cs="Times New Roman"/>
          <w:sz w:val="28"/>
        </w:rPr>
        <w:t xml:space="preserve">С учетом изложенного, а также исходя из особенностей приказного производства, которое осуществляется без проведения судебного разбирательства и вызова сторон по требованиям, предусмотренным статьей 229.2 </w:t>
      </w:r>
      <w:r>
        <w:rPr>
          <w:rFonts w:ascii="Times New Roman" w:hAnsi="Times New Roman" w:cs="Times New Roman"/>
          <w:sz w:val="28"/>
        </w:rPr>
        <w:t>АПК РФ</w:t>
      </w:r>
      <w:r w:rsidRPr="00E0756F">
        <w:rPr>
          <w:rFonts w:ascii="Times New Roman" w:hAnsi="Times New Roman" w:cs="Times New Roman"/>
          <w:sz w:val="28"/>
        </w:rPr>
        <w:t xml:space="preserve"> и подтвержденным письменными доказательствами, распределение судебных </w:t>
      </w:r>
      <w:r w:rsidRPr="00E0756F">
        <w:rPr>
          <w:rFonts w:ascii="Times New Roman" w:hAnsi="Times New Roman" w:cs="Times New Roman"/>
          <w:sz w:val="28"/>
        </w:rPr>
        <w:lastRenderedPageBreak/>
        <w:t>издержек между взыскателем и должником при вынесении судебного приказа не осуществляется.</w:t>
      </w:r>
    </w:p>
    <w:p w:rsidR="00621CC8" w:rsidRDefault="00375692" w:rsidP="00621CC8">
      <w:pPr>
        <w:spacing w:after="0" w:line="240" w:lineRule="auto"/>
        <w:ind w:firstLine="567"/>
        <w:jc w:val="both"/>
        <w:rPr>
          <w:rFonts w:ascii="Times New Roman" w:hAnsi="Times New Roman" w:cs="Times New Roman"/>
          <w:sz w:val="28"/>
        </w:rPr>
      </w:pPr>
      <w:r>
        <w:rPr>
          <w:rFonts w:ascii="Times New Roman" w:hAnsi="Times New Roman" w:cs="Times New Roman"/>
          <w:sz w:val="28"/>
        </w:rPr>
        <w:t xml:space="preserve">В силу </w:t>
      </w:r>
      <w:r w:rsidR="00621CC8" w:rsidRPr="00E0756F">
        <w:rPr>
          <w:rFonts w:ascii="Times New Roman" w:hAnsi="Times New Roman" w:cs="Times New Roman"/>
          <w:sz w:val="28"/>
        </w:rPr>
        <w:t>пункт</w:t>
      </w:r>
      <w:r>
        <w:rPr>
          <w:rFonts w:ascii="Times New Roman" w:hAnsi="Times New Roman" w:cs="Times New Roman"/>
          <w:sz w:val="28"/>
        </w:rPr>
        <w:t>а</w:t>
      </w:r>
      <w:r w:rsidR="00621CC8" w:rsidRPr="00E0756F">
        <w:rPr>
          <w:rFonts w:ascii="Times New Roman" w:hAnsi="Times New Roman" w:cs="Times New Roman"/>
          <w:sz w:val="28"/>
        </w:rPr>
        <w:t xml:space="preserve"> 1 части 3 статьи 229.4 </w:t>
      </w:r>
      <w:r w:rsidR="00621CC8">
        <w:rPr>
          <w:rFonts w:ascii="Times New Roman" w:hAnsi="Times New Roman" w:cs="Times New Roman"/>
          <w:sz w:val="28"/>
        </w:rPr>
        <w:t>АПК РФ</w:t>
      </w:r>
      <w:r w:rsidR="00621CC8" w:rsidRPr="00E0756F">
        <w:rPr>
          <w:rFonts w:ascii="Times New Roman" w:hAnsi="Times New Roman" w:cs="Times New Roman"/>
          <w:sz w:val="28"/>
        </w:rPr>
        <w:t xml:space="preserve"> суд отказывает в принятии заявления о выдаче судебного приказа в случае, если заявлено требование, не предусмотренное статьей 229.2 </w:t>
      </w:r>
      <w:r w:rsidR="00621CC8">
        <w:rPr>
          <w:rFonts w:ascii="Times New Roman" w:hAnsi="Times New Roman" w:cs="Times New Roman"/>
          <w:sz w:val="28"/>
        </w:rPr>
        <w:t>АПК РФ.</w:t>
      </w:r>
    </w:p>
    <w:p w:rsidR="00621CC8" w:rsidRDefault="00621CC8" w:rsidP="00621CC8">
      <w:pPr>
        <w:spacing w:after="0" w:line="240" w:lineRule="auto"/>
        <w:ind w:firstLine="567"/>
        <w:jc w:val="both"/>
        <w:rPr>
          <w:rFonts w:ascii="Times New Roman" w:hAnsi="Times New Roman" w:cs="Times New Roman"/>
          <w:sz w:val="28"/>
        </w:rPr>
      </w:pPr>
      <w:r w:rsidRPr="00E0756F">
        <w:rPr>
          <w:rFonts w:ascii="Times New Roman" w:hAnsi="Times New Roman" w:cs="Times New Roman"/>
          <w:sz w:val="28"/>
        </w:rPr>
        <w:t xml:space="preserve">Общество заявило </w:t>
      </w:r>
      <w:r w:rsidR="000736B2">
        <w:rPr>
          <w:rFonts w:ascii="Times New Roman" w:hAnsi="Times New Roman" w:cs="Times New Roman"/>
          <w:sz w:val="28"/>
        </w:rPr>
        <w:t xml:space="preserve">также </w:t>
      </w:r>
      <w:r w:rsidRPr="00E0756F">
        <w:rPr>
          <w:rFonts w:ascii="Times New Roman" w:hAnsi="Times New Roman" w:cs="Times New Roman"/>
          <w:sz w:val="28"/>
        </w:rPr>
        <w:t>требование о взыскании с Предпринимателя процентов за пользование чужими денежными средствами в сумме 5175 руб</w:t>
      </w:r>
      <w:r w:rsidR="000736B2">
        <w:rPr>
          <w:rFonts w:ascii="Times New Roman" w:hAnsi="Times New Roman" w:cs="Times New Roman"/>
          <w:sz w:val="28"/>
        </w:rPr>
        <w:t>лей</w:t>
      </w:r>
      <w:r w:rsidRPr="00E0756F">
        <w:rPr>
          <w:rFonts w:ascii="Times New Roman" w:hAnsi="Times New Roman" w:cs="Times New Roman"/>
          <w:sz w:val="28"/>
        </w:rPr>
        <w:t xml:space="preserve"> 42 коп</w:t>
      </w:r>
      <w:r w:rsidR="000736B2">
        <w:rPr>
          <w:rFonts w:ascii="Times New Roman" w:hAnsi="Times New Roman" w:cs="Times New Roman"/>
          <w:sz w:val="28"/>
        </w:rPr>
        <w:t>еек</w:t>
      </w:r>
      <w:r w:rsidRPr="00E0756F">
        <w:rPr>
          <w:rFonts w:ascii="Times New Roman" w:hAnsi="Times New Roman" w:cs="Times New Roman"/>
          <w:sz w:val="28"/>
        </w:rPr>
        <w:t xml:space="preserve"> за перио</w:t>
      </w:r>
      <w:r>
        <w:rPr>
          <w:rFonts w:ascii="Times New Roman" w:hAnsi="Times New Roman" w:cs="Times New Roman"/>
          <w:sz w:val="28"/>
        </w:rPr>
        <w:t xml:space="preserve">д с 24.04.2019 по 26.02.2020. </w:t>
      </w:r>
    </w:p>
    <w:p w:rsidR="00621CC8" w:rsidRDefault="00375692" w:rsidP="00621CC8">
      <w:pPr>
        <w:spacing w:after="0" w:line="240" w:lineRule="auto"/>
        <w:ind w:firstLine="567"/>
        <w:jc w:val="both"/>
        <w:rPr>
          <w:rFonts w:ascii="Times New Roman" w:hAnsi="Times New Roman" w:cs="Times New Roman"/>
          <w:sz w:val="28"/>
        </w:rPr>
      </w:pPr>
      <w:r>
        <w:rPr>
          <w:rFonts w:ascii="Times New Roman" w:hAnsi="Times New Roman" w:cs="Times New Roman"/>
          <w:sz w:val="28"/>
        </w:rPr>
        <w:t xml:space="preserve">В соответствии с </w:t>
      </w:r>
      <w:r w:rsidR="000736B2">
        <w:rPr>
          <w:rFonts w:ascii="Times New Roman" w:hAnsi="Times New Roman" w:cs="Times New Roman"/>
          <w:sz w:val="28"/>
        </w:rPr>
        <w:t>условиям</w:t>
      </w:r>
      <w:r>
        <w:rPr>
          <w:rFonts w:ascii="Times New Roman" w:hAnsi="Times New Roman" w:cs="Times New Roman"/>
          <w:sz w:val="28"/>
        </w:rPr>
        <w:t>и</w:t>
      </w:r>
      <w:r w:rsidR="000736B2">
        <w:rPr>
          <w:rFonts w:ascii="Times New Roman" w:hAnsi="Times New Roman" w:cs="Times New Roman"/>
          <w:sz w:val="28"/>
        </w:rPr>
        <w:t xml:space="preserve"> </w:t>
      </w:r>
      <w:r w:rsidR="00621CC8" w:rsidRPr="00E0756F">
        <w:rPr>
          <w:rFonts w:ascii="Times New Roman" w:hAnsi="Times New Roman" w:cs="Times New Roman"/>
          <w:sz w:val="28"/>
        </w:rPr>
        <w:t xml:space="preserve">договора поставки покупатель </w:t>
      </w:r>
      <w:r w:rsidR="000736B2">
        <w:rPr>
          <w:rFonts w:ascii="Times New Roman" w:hAnsi="Times New Roman" w:cs="Times New Roman"/>
          <w:sz w:val="28"/>
        </w:rPr>
        <w:t xml:space="preserve">был </w:t>
      </w:r>
      <w:r w:rsidR="00621CC8" w:rsidRPr="00E0756F">
        <w:rPr>
          <w:rFonts w:ascii="Times New Roman" w:hAnsi="Times New Roman" w:cs="Times New Roman"/>
          <w:sz w:val="28"/>
        </w:rPr>
        <w:t xml:space="preserve">обязан произвести полный расчет с поставщиком за поставленный товар в течение 10 (десяти) календарных дней с момента получения товара. Как указано истцом в заявлении отправки товара осуществлялись согласно накладным отправителя (экспедиторской расписки). </w:t>
      </w:r>
    </w:p>
    <w:p w:rsidR="00621CC8" w:rsidRDefault="00621CC8" w:rsidP="00621CC8">
      <w:pPr>
        <w:spacing w:after="0" w:line="240" w:lineRule="auto"/>
        <w:ind w:firstLine="567"/>
        <w:jc w:val="both"/>
        <w:rPr>
          <w:rFonts w:ascii="Times New Roman" w:hAnsi="Times New Roman" w:cs="Times New Roman"/>
          <w:sz w:val="28"/>
        </w:rPr>
      </w:pPr>
      <w:r w:rsidRPr="00E0756F">
        <w:rPr>
          <w:rFonts w:ascii="Times New Roman" w:hAnsi="Times New Roman" w:cs="Times New Roman"/>
          <w:sz w:val="28"/>
        </w:rPr>
        <w:t>Из приложенных к заявлению документов не представля</w:t>
      </w:r>
      <w:r w:rsidR="000736B2">
        <w:rPr>
          <w:rFonts w:ascii="Times New Roman" w:hAnsi="Times New Roman" w:cs="Times New Roman"/>
          <w:sz w:val="28"/>
        </w:rPr>
        <w:t xml:space="preserve">лось </w:t>
      </w:r>
      <w:r w:rsidRPr="00E0756F">
        <w:rPr>
          <w:rFonts w:ascii="Times New Roman" w:hAnsi="Times New Roman" w:cs="Times New Roman"/>
          <w:sz w:val="28"/>
        </w:rPr>
        <w:t xml:space="preserve">возможным сделать однозначный вывод о получении товара Предпринимателем 24.04.2019. </w:t>
      </w:r>
    </w:p>
    <w:p w:rsidR="00621CC8" w:rsidRDefault="00621CC8" w:rsidP="00621CC8">
      <w:pPr>
        <w:spacing w:after="0" w:line="240" w:lineRule="auto"/>
        <w:ind w:firstLine="567"/>
        <w:jc w:val="both"/>
        <w:rPr>
          <w:rFonts w:ascii="Times New Roman" w:hAnsi="Times New Roman" w:cs="Times New Roman"/>
          <w:sz w:val="28"/>
        </w:rPr>
      </w:pPr>
      <w:r w:rsidRPr="00E0756F">
        <w:rPr>
          <w:rFonts w:ascii="Times New Roman" w:hAnsi="Times New Roman" w:cs="Times New Roman"/>
          <w:sz w:val="28"/>
        </w:rPr>
        <w:t xml:space="preserve">При таких обстоятельствах </w:t>
      </w:r>
      <w:r>
        <w:rPr>
          <w:rFonts w:ascii="Times New Roman" w:hAnsi="Times New Roman" w:cs="Times New Roman"/>
          <w:sz w:val="28"/>
        </w:rPr>
        <w:t>у суда первой инстанции отсутствовали</w:t>
      </w:r>
      <w:r w:rsidRPr="00E0756F">
        <w:rPr>
          <w:rFonts w:ascii="Times New Roman" w:hAnsi="Times New Roman" w:cs="Times New Roman"/>
          <w:sz w:val="28"/>
        </w:rPr>
        <w:t xml:space="preserve"> основания для признания доказательств, представленных заявителем, бесспорными и достаточными для вынесения судебного приказа о взыскании с должника спорной задолженности.</w:t>
      </w:r>
    </w:p>
    <w:p w:rsidR="00E37511" w:rsidRPr="00B31CC4" w:rsidRDefault="00E37511" w:rsidP="00A31B88">
      <w:pPr>
        <w:widowControl w:val="0"/>
        <w:autoSpaceDE w:val="0"/>
        <w:autoSpaceDN w:val="0"/>
        <w:adjustRightInd w:val="0"/>
        <w:spacing w:after="0" w:line="240" w:lineRule="auto"/>
        <w:contextualSpacing/>
        <w:jc w:val="center"/>
        <w:rPr>
          <w:rFonts w:ascii="Times New Roman" w:eastAsia="Times New Roman" w:hAnsi="Times New Roman" w:cs="Times New Roman"/>
          <w:b/>
          <w:snapToGrid w:val="0"/>
          <w:sz w:val="28"/>
          <w:szCs w:val="28"/>
          <w:lang w:eastAsia="ru-RU"/>
        </w:rPr>
      </w:pPr>
    </w:p>
    <w:p w:rsidR="003D38F0" w:rsidRPr="00E37511" w:rsidRDefault="00A31B88" w:rsidP="00A31B88">
      <w:pPr>
        <w:autoSpaceDE w:val="0"/>
        <w:autoSpaceDN w:val="0"/>
        <w:adjustRightInd w:val="0"/>
        <w:spacing w:after="0" w:line="240" w:lineRule="auto"/>
        <w:ind w:firstLine="709"/>
        <w:rPr>
          <w:rFonts w:ascii="Times New Roman" w:hAnsi="Times New Roman" w:cs="Times New Roman"/>
          <w:b/>
          <w:i/>
          <w:sz w:val="28"/>
          <w:szCs w:val="28"/>
        </w:rPr>
      </w:pPr>
      <w:r>
        <w:rPr>
          <w:rFonts w:ascii="Times New Roman" w:hAnsi="Times New Roman" w:cs="Times New Roman"/>
          <w:b/>
          <w:sz w:val="28"/>
          <w:szCs w:val="28"/>
        </w:rPr>
        <w:t xml:space="preserve">                                     </w:t>
      </w:r>
      <w:r w:rsidR="003D38F0" w:rsidRPr="00E37511">
        <w:rPr>
          <w:rFonts w:ascii="Times New Roman" w:hAnsi="Times New Roman" w:cs="Times New Roman"/>
          <w:b/>
          <w:i/>
          <w:sz w:val="28"/>
          <w:szCs w:val="28"/>
        </w:rPr>
        <w:t>Упрощенное производство</w:t>
      </w:r>
    </w:p>
    <w:p w:rsidR="003D38F0" w:rsidRPr="00E37511" w:rsidRDefault="003D38F0" w:rsidP="003D38F0">
      <w:pPr>
        <w:autoSpaceDE w:val="0"/>
        <w:autoSpaceDN w:val="0"/>
        <w:adjustRightInd w:val="0"/>
        <w:spacing w:after="0" w:line="240" w:lineRule="auto"/>
        <w:ind w:firstLine="709"/>
        <w:jc w:val="center"/>
        <w:rPr>
          <w:rFonts w:ascii="Times New Roman" w:hAnsi="Times New Roman" w:cs="Times New Roman"/>
          <w:i/>
          <w:sz w:val="28"/>
          <w:szCs w:val="28"/>
        </w:rPr>
      </w:pPr>
    </w:p>
    <w:p w:rsidR="003D38F0" w:rsidRPr="00570CA1" w:rsidRDefault="003D38F0" w:rsidP="00E007A1">
      <w:pPr>
        <w:autoSpaceDE w:val="0"/>
        <w:autoSpaceDN w:val="0"/>
        <w:adjustRightInd w:val="0"/>
        <w:spacing w:after="0" w:line="240" w:lineRule="auto"/>
        <w:ind w:firstLine="567"/>
        <w:jc w:val="both"/>
        <w:rPr>
          <w:rFonts w:ascii="Times New Roman" w:hAnsi="Times New Roman" w:cs="Times New Roman"/>
          <w:i/>
          <w:sz w:val="28"/>
          <w:szCs w:val="28"/>
        </w:rPr>
      </w:pPr>
      <w:r w:rsidRPr="00B31CC4">
        <w:rPr>
          <w:rFonts w:ascii="Times New Roman" w:hAnsi="Times New Roman" w:cs="Times New Roman"/>
          <w:i/>
          <w:sz w:val="28"/>
          <w:szCs w:val="28"/>
        </w:rPr>
        <w:t>Нормы процессуального законодательства не требуют согласия сторон для рассмотрения дела в порядке упрощенного производства, если оно относится к перечню дел, указанному в ч</w:t>
      </w:r>
      <w:r>
        <w:rPr>
          <w:rFonts w:ascii="Times New Roman" w:hAnsi="Times New Roman" w:cs="Times New Roman"/>
          <w:i/>
          <w:sz w:val="28"/>
          <w:szCs w:val="28"/>
        </w:rPr>
        <w:t xml:space="preserve">астях 1 и 2 статьи 227 АПК РФ </w:t>
      </w:r>
      <w:r w:rsidR="00280F94">
        <w:rPr>
          <w:rFonts w:ascii="Times New Roman" w:hAnsi="Times New Roman" w:cs="Times New Roman"/>
          <w:i/>
          <w:sz w:val="28"/>
          <w:szCs w:val="28"/>
        </w:rPr>
        <w:t xml:space="preserve">                             </w:t>
      </w:r>
      <w:r w:rsidRPr="00570CA1">
        <w:rPr>
          <w:rFonts w:ascii="Times New Roman" w:hAnsi="Times New Roman" w:cs="Times New Roman"/>
          <w:i/>
          <w:sz w:val="28"/>
          <w:szCs w:val="28"/>
        </w:rPr>
        <w:t>(</w:t>
      </w:r>
      <w:r w:rsidR="00B56465">
        <w:rPr>
          <w:rFonts w:ascii="Times New Roman" w:hAnsi="Times New Roman" w:cs="Times New Roman"/>
          <w:i/>
          <w:sz w:val="28"/>
          <w:szCs w:val="28"/>
        </w:rPr>
        <w:t>д</w:t>
      </w:r>
      <w:r w:rsidRPr="00570CA1">
        <w:rPr>
          <w:rFonts w:ascii="Times New Roman" w:hAnsi="Times New Roman" w:cs="Times New Roman"/>
          <w:i/>
          <w:sz w:val="28"/>
          <w:szCs w:val="28"/>
        </w:rPr>
        <w:t>ело № А11-475/2019).</w:t>
      </w:r>
    </w:p>
    <w:p w:rsidR="003D38F0" w:rsidRPr="000F15C5" w:rsidRDefault="003D38F0" w:rsidP="00E007A1">
      <w:pPr>
        <w:autoSpaceDE w:val="0"/>
        <w:autoSpaceDN w:val="0"/>
        <w:adjustRightInd w:val="0"/>
        <w:spacing w:after="0" w:line="240" w:lineRule="auto"/>
        <w:ind w:firstLine="567"/>
        <w:jc w:val="both"/>
        <w:rPr>
          <w:rFonts w:ascii="Times New Roman" w:hAnsi="Times New Roman" w:cs="Times New Roman"/>
          <w:iCs/>
          <w:sz w:val="28"/>
          <w:szCs w:val="28"/>
        </w:rPr>
      </w:pPr>
      <w:r>
        <w:rPr>
          <w:rFonts w:ascii="Times New Roman" w:hAnsi="Times New Roman" w:cs="Times New Roman"/>
          <w:iCs/>
          <w:sz w:val="28"/>
          <w:szCs w:val="28"/>
        </w:rPr>
        <w:t>Общество «</w:t>
      </w:r>
      <w:r w:rsidRPr="000F15C5">
        <w:rPr>
          <w:rFonts w:ascii="Times New Roman" w:hAnsi="Times New Roman" w:cs="Times New Roman"/>
          <w:iCs/>
          <w:sz w:val="28"/>
          <w:szCs w:val="28"/>
        </w:rPr>
        <w:t>Э</w:t>
      </w:r>
      <w:r>
        <w:rPr>
          <w:rFonts w:ascii="Times New Roman" w:hAnsi="Times New Roman" w:cs="Times New Roman"/>
          <w:iCs/>
          <w:sz w:val="28"/>
          <w:szCs w:val="28"/>
        </w:rPr>
        <w:t xml:space="preserve">» </w:t>
      </w:r>
      <w:r w:rsidRPr="000F15C5">
        <w:rPr>
          <w:rFonts w:ascii="Times New Roman" w:hAnsi="Times New Roman" w:cs="Times New Roman"/>
          <w:iCs/>
          <w:sz w:val="28"/>
          <w:szCs w:val="28"/>
        </w:rPr>
        <w:t xml:space="preserve">обратилось в </w:t>
      </w:r>
      <w:r>
        <w:rPr>
          <w:rFonts w:ascii="Times New Roman" w:hAnsi="Times New Roman" w:cs="Times New Roman"/>
          <w:iCs/>
          <w:sz w:val="28"/>
          <w:szCs w:val="28"/>
        </w:rPr>
        <w:t>а</w:t>
      </w:r>
      <w:r w:rsidRPr="000F15C5">
        <w:rPr>
          <w:rFonts w:ascii="Times New Roman" w:hAnsi="Times New Roman" w:cs="Times New Roman"/>
          <w:iCs/>
          <w:sz w:val="28"/>
          <w:szCs w:val="28"/>
        </w:rPr>
        <w:t xml:space="preserve">рбитражный суд с иском к </w:t>
      </w:r>
      <w:r>
        <w:rPr>
          <w:rFonts w:ascii="Times New Roman" w:hAnsi="Times New Roman" w:cs="Times New Roman"/>
          <w:iCs/>
          <w:sz w:val="28"/>
          <w:szCs w:val="28"/>
        </w:rPr>
        <w:t>О</w:t>
      </w:r>
      <w:r w:rsidRPr="000F15C5">
        <w:rPr>
          <w:rFonts w:ascii="Times New Roman" w:hAnsi="Times New Roman" w:cs="Times New Roman"/>
          <w:iCs/>
          <w:sz w:val="28"/>
          <w:szCs w:val="28"/>
        </w:rPr>
        <w:t xml:space="preserve">бществу </w:t>
      </w:r>
      <w:r>
        <w:rPr>
          <w:rFonts w:ascii="Times New Roman" w:hAnsi="Times New Roman" w:cs="Times New Roman"/>
          <w:iCs/>
          <w:sz w:val="28"/>
          <w:szCs w:val="28"/>
        </w:rPr>
        <w:t>«</w:t>
      </w:r>
      <w:r w:rsidRPr="000F15C5">
        <w:rPr>
          <w:rFonts w:ascii="Times New Roman" w:hAnsi="Times New Roman" w:cs="Times New Roman"/>
          <w:iCs/>
          <w:sz w:val="28"/>
          <w:szCs w:val="28"/>
        </w:rPr>
        <w:t>Ж</w:t>
      </w:r>
      <w:r>
        <w:rPr>
          <w:rFonts w:ascii="Times New Roman" w:hAnsi="Times New Roman" w:cs="Times New Roman"/>
          <w:iCs/>
          <w:sz w:val="28"/>
          <w:szCs w:val="28"/>
        </w:rPr>
        <w:t xml:space="preserve">» </w:t>
      </w:r>
      <w:r w:rsidRPr="000F15C5">
        <w:rPr>
          <w:rFonts w:ascii="Times New Roman" w:hAnsi="Times New Roman" w:cs="Times New Roman"/>
          <w:iCs/>
          <w:sz w:val="28"/>
          <w:szCs w:val="28"/>
        </w:rPr>
        <w:t>о взыскании 147 460 рублей 15 копеек задолженности по оплате потребленной электрической энергии.</w:t>
      </w:r>
    </w:p>
    <w:p w:rsidR="003D38F0" w:rsidRDefault="003D38F0" w:rsidP="00E007A1">
      <w:pPr>
        <w:autoSpaceDE w:val="0"/>
        <w:autoSpaceDN w:val="0"/>
        <w:adjustRightInd w:val="0"/>
        <w:spacing w:after="0" w:line="240" w:lineRule="auto"/>
        <w:ind w:firstLine="567"/>
        <w:jc w:val="both"/>
        <w:rPr>
          <w:rFonts w:ascii="Times New Roman" w:hAnsi="Times New Roman" w:cs="Times New Roman"/>
          <w:iCs/>
          <w:sz w:val="28"/>
          <w:szCs w:val="28"/>
        </w:rPr>
      </w:pPr>
      <w:r w:rsidRPr="009A43A8">
        <w:rPr>
          <w:rFonts w:ascii="Times New Roman" w:hAnsi="Times New Roman" w:cs="Times New Roman"/>
          <w:iCs/>
          <w:sz w:val="28"/>
          <w:szCs w:val="28"/>
        </w:rPr>
        <w:t>В соответствии с частью 2 статьи 2</w:t>
      </w:r>
      <w:r>
        <w:rPr>
          <w:rFonts w:ascii="Times New Roman" w:hAnsi="Times New Roman" w:cs="Times New Roman"/>
          <w:iCs/>
          <w:sz w:val="28"/>
          <w:szCs w:val="28"/>
        </w:rPr>
        <w:t xml:space="preserve">28 </w:t>
      </w:r>
      <w:r w:rsidR="001F2DEF">
        <w:rPr>
          <w:rFonts w:ascii="Times New Roman" w:hAnsi="Times New Roman" w:cs="Times New Roman"/>
          <w:iCs/>
          <w:sz w:val="28"/>
          <w:szCs w:val="28"/>
        </w:rPr>
        <w:t>АПК</w:t>
      </w:r>
      <w:r w:rsidRPr="009A43A8">
        <w:rPr>
          <w:rFonts w:ascii="Times New Roman" w:hAnsi="Times New Roman" w:cs="Times New Roman"/>
          <w:iCs/>
          <w:sz w:val="28"/>
          <w:szCs w:val="28"/>
        </w:rPr>
        <w:t xml:space="preserve"> Р</w:t>
      </w:r>
      <w:r w:rsidR="001F2DEF">
        <w:rPr>
          <w:rFonts w:ascii="Times New Roman" w:hAnsi="Times New Roman" w:cs="Times New Roman"/>
          <w:iCs/>
          <w:sz w:val="28"/>
          <w:szCs w:val="28"/>
        </w:rPr>
        <w:t xml:space="preserve">Ф </w:t>
      </w:r>
      <w:r w:rsidRPr="009A43A8">
        <w:rPr>
          <w:rFonts w:ascii="Times New Roman" w:hAnsi="Times New Roman" w:cs="Times New Roman"/>
          <w:iCs/>
          <w:sz w:val="28"/>
          <w:szCs w:val="28"/>
        </w:rPr>
        <w:t xml:space="preserve">иск </w:t>
      </w:r>
      <w:r>
        <w:rPr>
          <w:rFonts w:ascii="Times New Roman" w:hAnsi="Times New Roman" w:cs="Times New Roman"/>
          <w:iCs/>
          <w:sz w:val="28"/>
          <w:szCs w:val="28"/>
        </w:rPr>
        <w:t xml:space="preserve">был </w:t>
      </w:r>
      <w:r w:rsidRPr="009A43A8">
        <w:rPr>
          <w:rFonts w:ascii="Times New Roman" w:hAnsi="Times New Roman" w:cs="Times New Roman"/>
          <w:iCs/>
          <w:sz w:val="28"/>
          <w:szCs w:val="28"/>
        </w:rPr>
        <w:t>р</w:t>
      </w:r>
      <w:r>
        <w:rPr>
          <w:rFonts w:ascii="Times New Roman" w:hAnsi="Times New Roman" w:cs="Times New Roman"/>
          <w:iCs/>
          <w:sz w:val="28"/>
          <w:szCs w:val="28"/>
        </w:rPr>
        <w:t xml:space="preserve">ассмотрен в порядке упрощенного </w:t>
      </w:r>
      <w:r w:rsidRPr="009A43A8">
        <w:rPr>
          <w:rFonts w:ascii="Times New Roman" w:hAnsi="Times New Roman" w:cs="Times New Roman"/>
          <w:iCs/>
          <w:sz w:val="28"/>
          <w:szCs w:val="28"/>
        </w:rPr>
        <w:t>производства.</w:t>
      </w:r>
    </w:p>
    <w:p w:rsidR="003D38F0" w:rsidRPr="000F15C5" w:rsidRDefault="003D38F0" w:rsidP="00E007A1">
      <w:pPr>
        <w:autoSpaceDE w:val="0"/>
        <w:autoSpaceDN w:val="0"/>
        <w:adjustRightInd w:val="0"/>
        <w:spacing w:after="0" w:line="240" w:lineRule="auto"/>
        <w:ind w:firstLine="567"/>
        <w:jc w:val="both"/>
        <w:rPr>
          <w:rFonts w:ascii="Times New Roman" w:hAnsi="Times New Roman" w:cs="Times New Roman"/>
          <w:iCs/>
          <w:sz w:val="28"/>
          <w:szCs w:val="28"/>
        </w:rPr>
      </w:pPr>
      <w:r w:rsidRPr="000F15C5">
        <w:rPr>
          <w:rFonts w:ascii="Times New Roman" w:hAnsi="Times New Roman" w:cs="Times New Roman"/>
          <w:iCs/>
          <w:sz w:val="28"/>
          <w:szCs w:val="28"/>
        </w:rPr>
        <w:t xml:space="preserve">Арбитражный суд решением от 18.03.2019, принятым в виде резолютивной части, оставленным без изменения </w:t>
      </w:r>
      <w:hyperlink r:id="rId11" w:history="1">
        <w:r w:rsidRPr="000F15C5">
          <w:rPr>
            <w:rFonts w:ascii="Times New Roman" w:hAnsi="Times New Roman" w:cs="Times New Roman"/>
            <w:iCs/>
            <w:sz w:val="28"/>
            <w:szCs w:val="28"/>
          </w:rPr>
          <w:t>постановлением</w:t>
        </w:r>
      </w:hyperlink>
      <w:r w:rsidRPr="000F15C5">
        <w:rPr>
          <w:rFonts w:ascii="Times New Roman" w:hAnsi="Times New Roman" w:cs="Times New Roman"/>
          <w:iCs/>
          <w:sz w:val="28"/>
          <w:szCs w:val="28"/>
        </w:rPr>
        <w:t xml:space="preserve"> от 17.06.2019, удовлетворил иск.</w:t>
      </w:r>
    </w:p>
    <w:p w:rsidR="003D38F0" w:rsidRPr="003E621C" w:rsidRDefault="003D38F0" w:rsidP="003E621C">
      <w:pPr>
        <w:autoSpaceDE w:val="0"/>
        <w:autoSpaceDN w:val="0"/>
        <w:adjustRightInd w:val="0"/>
        <w:spacing w:after="0" w:line="240" w:lineRule="auto"/>
        <w:ind w:firstLine="567"/>
        <w:jc w:val="both"/>
        <w:rPr>
          <w:rFonts w:ascii="Times New Roman" w:hAnsi="Times New Roman" w:cs="Times New Roman"/>
          <w:sz w:val="28"/>
          <w:szCs w:val="28"/>
        </w:rPr>
      </w:pPr>
      <w:r w:rsidRPr="000F15C5">
        <w:rPr>
          <w:rFonts w:ascii="Times New Roman" w:hAnsi="Times New Roman" w:cs="Times New Roman"/>
          <w:iCs/>
          <w:sz w:val="28"/>
          <w:szCs w:val="28"/>
        </w:rPr>
        <w:t xml:space="preserve">Не согласившись с состоявшимися судебными актами, </w:t>
      </w:r>
      <w:r>
        <w:rPr>
          <w:rFonts w:ascii="Times New Roman" w:hAnsi="Times New Roman" w:cs="Times New Roman"/>
          <w:iCs/>
          <w:sz w:val="28"/>
          <w:szCs w:val="28"/>
        </w:rPr>
        <w:t>О</w:t>
      </w:r>
      <w:r w:rsidRPr="000F15C5">
        <w:rPr>
          <w:rFonts w:ascii="Times New Roman" w:hAnsi="Times New Roman" w:cs="Times New Roman"/>
          <w:iCs/>
          <w:sz w:val="28"/>
          <w:szCs w:val="28"/>
        </w:rPr>
        <w:t xml:space="preserve">бщество </w:t>
      </w:r>
      <w:r>
        <w:rPr>
          <w:rFonts w:ascii="Times New Roman" w:hAnsi="Times New Roman" w:cs="Times New Roman"/>
          <w:iCs/>
          <w:sz w:val="28"/>
          <w:szCs w:val="28"/>
        </w:rPr>
        <w:t>«</w:t>
      </w:r>
      <w:r w:rsidRPr="000F15C5">
        <w:rPr>
          <w:rFonts w:ascii="Times New Roman" w:hAnsi="Times New Roman" w:cs="Times New Roman"/>
          <w:iCs/>
          <w:sz w:val="28"/>
          <w:szCs w:val="28"/>
        </w:rPr>
        <w:t>Ж</w:t>
      </w:r>
      <w:r>
        <w:rPr>
          <w:rFonts w:ascii="Times New Roman" w:hAnsi="Times New Roman" w:cs="Times New Roman"/>
          <w:iCs/>
          <w:sz w:val="28"/>
          <w:szCs w:val="28"/>
        </w:rPr>
        <w:t>»</w:t>
      </w:r>
      <w:r w:rsidRPr="000F15C5">
        <w:rPr>
          <w:rFonts w:ascii="Times New Roman" w:hAnsi="Times New Roman" w:cs="Times New Roman"/>
          <w:iCs/>
          <w:sz w:val="28"/>
          <w:szCs w:val="28"/>
        </w:rPr>
        <w:t xml:space="preserve"> </w:t>
      </w:r>
      <w:r w:rsidRPr="003E621C">
        <w:rPr>
          <w:rFonts w:ascii="Times New Roman" w:hAnsi="Times New Roman" w:cs="Times New Roman"/>
          <w:iCs/>
          <w:sz w:val="28"/>
          <w:szCs w:val="28"/>
        </w:rPr>
        <w:t>обратилось в окружной суд с кассационной жалобой</w:t>
      </w:r>
      <w:r w:rsidR="003E621C" w:rsidRPr="003E621C">
        <w:rPr>
          <w:rFonts w:ascii="Times New Roman" w:hAnsi="Times New Roman" w:cs="Times New Roman"/>
          <w:iCs/>
          <w:sz w:val="28"/>
          <w:szCs w:val="28"/>
        </w:rPr>
        <w:t xml:space="preserve">, в которой указало, что </w:t>
      </w:r>
      <w:r w:rsidRPr="003E621C">
        <w:rPr>
          <w:rFonts w:ascii="Times New Roman" w:hAnsi="Times New Roman" w:cs="Times New Roman"/>
          <w:sz w:val="28"/>
          <w:szCs w:val="28"/>
        </w:rPr>
        <w:t>суд неправомерно рассмотрел спор в порядке упрощенного производства.</w:t>
      </w:r>
    </w:p>
    <w:p w:rsidR="003D38F0" w:rsidRPr="00662BFF" w:rsidRDefault="003D38F0" w:rsidP="00E007A1">
      <w:pPr>
        <w:pStyle w:val="a3"/>
        <w:ind w:firstLine="567"/>
        <w:rPr>
          <w:sz w:val="28"/>
          <w:szCs w:val="28"/>
        </w:rPr>
      </w:pPr>
      <w:r w:rsidRPr="003E621C">
        <w:rPr>
          <w:sz w:val="28"/>
          <w:szCs w:val="28"/>
        </w:rPr>
        <w:t xml:space="preserve">Кассационный суд оставил </w:t>
      </w:r>
      <w:r w:rsidR="003E621C">
        <w:rPr>
          <w:sz w:val="28"/>
          <w:szCs w:val="28"/>
        </w:rPr>
        <w:t xml:space="preserve">судебные акты первой и апелляционной инстанций без изменения </w:t>
      </w:r>
      <w:r w:rsidRPr="003E621C">
        <w:rPr>
          <w:sz w:val="28"/>
          <w:szCs w:val="28"/>
        </w:rPr>
        <w:t>на</w:t>
      </w:r>
      <w:r w:rsidRPr="00B31CC4">
        <w:rPr>
          <w:sz w:val="28"/>
          <w:szCs w:val="28"/>
        </w:rPr>
        <w:t xml:space="preserve"> основании следующего.</w:t>
      </w:r>
    </w:p>
    <w:p w:rsidR="003D38F0" w:rsidRDefault="003D38F0" w:rsidP="00E007A1">
      <w:pPr>
        <w:autoSpaceDE w:val="0"/>
        <w:autoSpaceDN w:val="0"/>
        <w:adjustRightInd w:val="0"/>
        <w:spacing w:after="0" w:line="240" w:lineRule="auto"/>
        <w:ind w:firstLine="567"/>
        <w:jc w:val="both"/>
        <w:rPr>
          <w:rFonts w:ascii="Times New Roman" w:hAnsi="Times New Roman" w:cs="Times New Roman"/>
          <w:sz w:val="28"/>
        </w:rPr>
      </w:pPr>
      <w:r w:rsidRPr="00662BFF">
        <w:rPr>
          <w:rFonts w:ascii="Times New Roman" w:hAnsi="Times New Roman" w:cs="Times New Roman"/>
          <w:sz w:val="28"/>
        </w:rPr>
        <w:t xml:space="preserve">Согласно пункту 1 части 1 статьи 227 </w:t>
      </w:r>
      <w:r w:rsidR="0091041F">
        <w:rPr>
          <w:rFonts w:ascii="Times New Roman" w:hAnsi="Times New Roman" w:cs="Times New Roman"/>
          <w:sz w:val="28"/>
        </w:rPr>
        <w:t>АПК РФ</w:t>
      </w:r>
      <w:r w:rsidRPr="00662BFF">
        <w:rPr>
          <w:rFonts w:ascii="Times New Roman" w:hAnsi="Times New Roman" w:cs="Times New Roman"/>
          <w:sz w:val="28"/>
        </w:rPr>
        <w:t xml:space="preserve"> в порядке упрощенного производства подлежат рассмотрению дела по исковым заявлениям о взыскании денежных средств, если цена иска не превышает для юридических лиц пятьсот тысяч рублей, для индивидуальных предпринимателей двести пятьдесят тысяч рублей. По формальным признакам указанное дело относится к перечню дел, подлежащих рассмотрению в порядке упрощенного производства. </w:t>
      </w:r>
    </w:p>
    <w:p w:rsidR="003D38F0" w:rsidRDefault="003D38F0" w:rsidP="00E007A1">
      <w:pPr>
        <w:autoSpaceDE w:val="0"/>
        <w:autoSpaceDN w:val="0"/>
        <w:adjustRightInd w:val="0"/>
        <w:spacing w:after="0" w:line="240" w:lineRule="auto"/>
        <w:ind w:firstLine="567"/>
        <w:jc w:val="both"/>
        <w:rPr>
          <w:rFonts w:ascii="Times New Roman" w:hAnsi="Times New Roman" w:cs="Times New Roman"/>
          <w:sz w:val="28"/>
        </w:rPr>
      </w:pPr>
      <w:r w:rsidRPr="00662BFF">
        <w:rPr>
          <w:rFonts w:ascii="Times New Roman" w:hAnsi="Times New Roman" w:cs="Times New Roman"/>
          <w:sz w:val="28"/>
        </w:rPr>
        <w:lastRenderedPageBreak/>
        <w:t>В абзаце 2 пункта 18 постановления Пленума Ве</w:t>
      </w:r>
      <w:r w:rsidR="0091041F">
        <w:rPr>
          <w:rFonts w:ascii="Times New Roman" w:hAnsi="Times New Roman" w:cs="Times New Roman"/>
          <w:sz w:val="28"/>
        </w:rPr>
        <w:t>рховного Суда РФ от 18.04.2017 №</w:t>
      </w:r>
      <w:r w:rsidRPr="00662BFF">
        <w:rPr>
          <w:rFonts w:ascii="Times New Roman" w:hAnsi="Times New Roman" w:cs="Times New Roman"/>
          <w:sz w:val="28"/>
        </w:rPr>
        <w:t xml:space="preserve"> 10 </w:t>
      </w:r>
      <w:r>
        <w:rPr>
          <w:rFonts w:ascii="Times New Roman" w:hAnsi="Times New Roman" w:cs="Times New Roman"/>
          <w:sz w:val="28"/>
        </w:rPr>
        <w:t>«</w:t>
      </w:r>
      <w:r w:rsidRPr="00662BFF">
        <w:rPr>
          <w:rFonts w:ascii="Times New Roman" w:hAnsi="Times New Roman" w:cs="Times New Roman"/>
          <w:sz w:val="28"/>
        </w:rPr>
        <w:t>О некоторых вопросах применения судами положений Гражданского процессуального кодекса Российской Федерации и Арбитражного процессуального кодекса Российской Федерации об упрощенном производстве</w:t>
      </w:r>
      <w:r>
        <w:rPr>
          <w:rFonts w:ascii="Times New Roman" w:hAnsi="Times New Roman" w:cs="Times New Roman"/>
          <w:sz w:val="28"/>
        </w:rPr>
        <w:t>»</w:t>
      </w:r>
      <w:r w:rsidR="0091041F">
        <w:rPr>
          <w:rFonts w:ascii="Times New Roman" w:hAnsi="Times New Roman" w:cs="Times New Roman"/>
          <w:sz w:val="28"/>
        </w:rPr>
        <w:t xml:space="preserve"> </w:t>
      </w:r>
      <w:r w:rsidRPr="00662BFF">
        <w:rPr>
          <w:rFonts w:ascii="Times New Roman" w:hAnsi="Times New Roman" w:cs="Times New Roman"/>
          <w:sz w:val="28"/>
        </w:rPr>
        <w:t xml:space="preserve"> разъяснено, что если по формальным признакам дело относится к категориям дел, названным в частях 1 и 2 статьи 227 </w:t>
      </w:r>
      <w:r w:rsidR="0091041F">
        <w:rPr>
          <w:rFonts w:ascii="Times New Roman" w:hAnsi="Times New Roman" w:cs="Times New Roman"/>
          <w:sz w:val="28"/>
        </w:rPr>
        <w:t>АПК РФ</w:t>
      </w:r>
      <w:r w:rsidRPr="00662BFF">
        <w:rPr>
          <w:rFonts w:ascii="Times New Roman" w:hAnsi="Times New Roman" w:cs="Times New Roman"/>
          <w:sz w:val="28"/>
        </w:rPr>
        <w:t xml:space="preserve">, то оно должно быть рассмотрено в порядке упрощенного производства, о чем указывается в определении о принятии искового заявления (заявления) к производству. Согласие сторон на рассмотрение данного дела в таком порядке не требуется. </w:t>
      </w:r>
    </w:p>
    <w:p w:rsidR="003D38F0" w:rsidRDefault="003D38F0" w:rsidP="00E007A1">
      <w:pPr>
        <w:autoSpaceDE w:val="0"/>
        <w:autoSpaceDN w:val="0"/>
        <w:adjustRightInd w:val="0"/>
        <w:spacing w:after="0" w:line="240" w:lineRule="auto"/>
        <w:ind w:firstLine="567"/>
        <w:jc w:val="both"/>
        <w:rPr>
          <w:rFonts w:ascii="Times New Roman" w:hAnsi="Times New Roman" w:cs="Times New Roman"/>
          <w:sz w:val="28"/>
        </w:rPr>
      </w:pPr>
      <w:proofErr w:type="gramStart"/>
      <w:r w:rsidRPr="00662BFF">
        <w:rPr>
          <w:rFonts w:ascii="Times New Roman" w:hAnsi="Times New Roman" w:cs="Times New Roman"/>
          <w:sz w:val="28"/>
        </w:rPr>
        <w:t xml:space="preserve">Суд не усмотрел оснований, </w:t>
      </w:r>
      <w:r w:rsidR="00D0551D">
        <w:rPr>
          <w:rFonts w:ascii="Times New Roman" w:hAnsi="Times New Roman" w:cs="Times New Roman"/>
          <w:sz w:val="28"/>
        </w:rPr>
        <w:t xml:space="preserve">перечисленных в части 5 статьи 227 АПК РФ, и </w:t>
      </w:r>
      <w:r w:rsidRPr="00662BFF">
        <w:rPr>
          <w:rFonts w:ascii="Times New Roman" w:hAnsi="Times New Roman" w:cs="Times New Roman"/>
          <w:sz w:val="28"/>
        </w:rPr>
        <w:t>свидетельствующих о том, что рассмотрение настоящего дела в порядке упрощенного производства не соответствует целям эффективного правосудия и имеется необходимость в выяснении дополнительных обстоятельств или исследовании дополнительных доказательств, а также не установил взаимо</w:t>
      </w:r>
      <w:r>
        <w:rPr>
          <w:rFonts w:ascii="Times New Roman" w:hAnsi="Times New Roman" w:cs="Times New Roman"/>
          <w:sz w:val="28"/>
        </w:rPr>
        <w:t>связь иска с иными требованиями</w:t>
      </w:r>
      <w:r w:rsidRPr="00662BFF">
        <w:rPr>
          <w:rFonts w:ascii="Times New Roman" w:hAnsi="Times New Roman" w:cs="Times New Roman"/>
          <w:sz w:val="28"/>
        </w:rPr>
        <w:t xml:space="preserve"> или судебным актом.</w:t>
      </w:r>
      <w:proofErr w:type="gramEnd"/>
      <w:r w:rsidRPr="00662BFF">
        <w:rPr>
          <w:rFonts w:ascii="Times New Roman" w:hAnsi="Times New Roman" w:cs="Times New Roman"/>
          <w:sz w:val="28"/>
        </w:rPr>
        <w:t xml:space="preserve"> Наличие возражений стороны против рассмотрения дела в порядке упрощенного производства и несогласие ответчика с исковыми требованиями не является основанием для рассмотрения дела по общим правилам. </w:t>
      </w:r>
    </w:p>
    <w:p w:rsidR="003D38F0" w:rsidRDefault="003D38F0" w:rsidP="00E007A1">
      <w:pPr>
        <w:autoSpaceDE w:val="0"/>
        <w:autoSpaceDN w:val="0"/>
        <w:adjustRightInd w:val="0"/>
        <w:spacing w:after="0" w:line="240" w:lineRule="auto"/>
        <w:ind w:firstLine="567"/>
        <w:jc w:val="both"/>
        <w:rPr>
          <w:rFonts w:ascii="Times New Roman" w:hAnsi="Times New Roman" w:cs="Times New Roman"/>
          <w:sz w:val="28"/>
        </w:rPr>
      </w:pPr>
      <w:r w:rsidRPr="00662BFF">
        <w:rPr>
          <w:rFonts w:ascii="Times New Roman" w:hAnsi="Times New Roman" w:cs="Times New Roman"/>
          <w:sz w:val="28"/>
        </w:rPr>
        <w:t xml:space="preserve">Доводы заявителя, изложенные в апелляционной жалобе, не содержат фактов, которые не были бы проверены и не учтены судом первой инстанции при рассмотрении дела и имели бы юридическое значение для вынесения судебного акта по существу, влияли на обоснованность и законность судебного акта, либо опровергали выводы суда первой инстанции, в </w:t>
      </w:r>
      <w:proofErr w:type="gramStart"/>
      <w:r w:rsidRPr="00662BFF">
        <w:rPr>
          <w:rFonts w:ascii="Times New Roman" w:hAnsi="Times New Roman" w:cs="Times New Roman"/>
          <w:sz w:val="28"/>
        </w:rPr>
        <w:t>связи</w:t>
      </w:r>
      <w:proofErr w:type="gramEnd"/>
      <w:r w:rsidRPr="00662BFF">
        <w:rPr>
          <w:rFonts w:ascii="Times New Roman" w:hAnsi="Times New Roman" w:cs="Times New Roman"/>
          <w:sz w:val="28"/>
        </w:rPr>
        <w:t xml:space="preserve"> с чем признаются судом апелляционной инстанции несостоятельными и не могут служить основанием для отмены состоявшегося решения. </w:t>
      </w:r>
    </w:p>
    <w:p w:rsidR="003D38F0" w:rsidRDefault="003D38F0" w:rsidP="00E007A1">
      <w:pPr>
        <w:autoSpaceDE w:val="0"/>
        <w:autoSpaceDN w:val="0"/>
        <w:adjustRightInd w:val="0"/>
        <w:spacing w:after="0" w:line="240" w:lineRule="auto"/>
        <w:ind w:firstLine="567"/>
        <w:jc w:val="both"/>
        <w:rPr>
          <w:rFonts w:ascii="Times New Roman" w:hAnsi="Times New Roman" w:cs="Times New Roman"/>
          <w:sz w:val="28"/>
        </w:rPr>
      </w:pPr>
      <w:r w:rsidRPr="00662BFF">
        <w:rPr>
          <w:rFonts w:ascii="Times New Roman" w:hAnsi="Times New Roman" w:cs="Times New Roman"/>
          <w:sz w:val="28"/>
        </w:rPr>
        <w:t xml:space="preserve">Обстоятельства дела судом исследованы полно и всесторонне, доказательствам дана надлежащая правовая оценка в соответствии со статьей 71 </w:t>
      </w:r>
      <w:r w:rsidR="0091041F">
        <w:rPr>
          <w:rFonts w:ascii="Times New Roman" w:hAnsi="Times New Roman" w:cs="Times New Roman"/>
          <w:sz w:val="28"/>
        </w:rPr>
        <w:t>АПК РФ</w:t>
      </w:r>
      <w:r w:rsidRPr="00662BFF">
        <w:rPr>
          <w:rFonts w:ascii="Times New Roman" w:hAnsi="Times New Roman" w:cs="Times New Roman"/>
          <w:sz w:val="28"/>
        </w:rPr>
        <w:t xml:space="preserve">. </w:t>
      </w:r>
    </w:p>
    <w:p w:rsidR="003D38F0" w:rsidRPr="00662BFF" w:rsidRDefault="00E033B2" w:rsidP="00E007A1">
      <w:pPr>
        <w:autoSpaceDE w:val="0"/>
        <w:autoSpaceDN w:val="0"/>
        <w:adjustRightInd w:val="0"/>
        <w:spacing w:after="0" w:line="240" w:lineRule="auto"/>
        <w:ind w:firstLine="567"/>
        <w:jc w:val="both"/>
        <w:rPr>
          <w:rFonts w:ascii="Times New Roman" w:hAnsi="Times New Roman" w:cs="Times New Roman"/>
          <w:i/>
          <w:sz w:val="36"/>
          <w:szCs w:val="28"/>
        </w:rPr>
      </w:pPr>
      <w:r>
        <w:rPr>
          <w:rFonts w:ascii="Times New Roman" w:hAnsi="Times New Roman" w:cs="Times New Roman"/>
          <w:sz w:val="28"/>
        </w:rPr>
        <w:t xml:space="preserve">Суд кассационной инстанции указал, что </w:t>
      </w:r>
      <w:r w:rsidR="003D38F0" w:rsidRPr="00662BFF">
        <w:rPr>
          <w:rFonts w:ascii="Times New Roman" w:hAnsi="Times New Roman" w:cs="Times New Roman"/>
          <w:sz w:val="28"/>
        </w:rPr>
        <w:t>обжалуемый судебный акт соответств</w:t>
      </w:r>
      <w:r>
        <w:rPr>
          <w:rFonts w:ascii="Times New Roman" w:hAnsi="Times New Roman" w:cs="Times New Roman"/>
          <w:sz w:val="28"/>
        </w:rPr>
        <w:t xml:space="preserve">овал </w:t>
      </w:r>
      <w:r w:rsidR="003D38F0" w:rsidRPr="00662BFF">
        <w:rPr>
          <w:rFonts w:ascii="Times New Roman" w:hAnsi="Times New Roman" w:cs="Times New Roman"/>
          <w:sz w:val="28"/>
        </w:rPr>
        <w:t xml:space="preserve">нормам материального права, изложенные в нем выводы </w:t>
      </w:r>
      <w:r>
        <w:rPr>
          <w:rFonts w:ascii="Times New Roman" w:hAnsi="Times New Roman" w:cs="Times New Roman"/>
          <w:sz w:val="28"/>
        </w:rPr>
        <w:t xml:space="preserve">– </w:t>
      </w:r>
      <w:r w:rsidR="003D38F0" w:rsidRPr="00662BFF">
        <w:rPr>
          <w:rFonts w:ascii="Times New Roman" w:hAnsi="Times New Roman" w:cs="Times New Roman"/>
          <w:sz w:val="28"/>
        </w:rPr>
        <w:t xml:space="preserve"> установленным по делу фактическим обстоятельствам и имеющимся в деле доказательствам</w:t>
      </w:r>
      <w:r>
        <w:rPr>
          <w:rFonts w:ascii="Times New Roman" w:hAnsi="Times New Roman" w:cs="Times New Roman"/>
          <w:sz w:val="28"/>
        </w:rPr>
        <w:t>.</w:t>
      </w:r>
    </w:p>
    <w:p w:rsidR="00B25388" w:rsidRPr="00B25388" w:rsidRDefault="00B25388" w:rsidP="00B25388">
      <w:pPr>
        <w:autoSpaceDE w:val="0"/>
        <w:autoSpaceDN w:val="0"/>
        <w:adjustRightInd w:val="0"/>
        <w:spacing w:after="0" w:line="240" w:lineRule="auto"/>
        <w:ind w:firstLine="567"/>
        <w:jc w:val="both"/>
        <w:rPr>
          <w:rFonts w:ascii="Times New Roman" w:hAnsi="Times New Roman" w:cs="Times New Roman"/>
          <w:bCs/>
          <w:sz w:val="28"/>
          <w:szCs w:val="28"/>
        </w:rPr>
      </w:pPr>
      <w:r w:rsidRPr="00B25388">
        <w:rPr>
          <w:rFonts w:ascii="Times New Roman" w:hAnsi="Times New Roman" w:cs="Times New Roman"/>
          <w:bCs/>
          <w:sz w:val="28"/>
          <w:szCs w:val="28"/>
        </w:rPr>
        <w:t xml:space="preserve">Определением Верховного Суда Российской Федерации было отказано в передаче </w:t>
      </w:r>
      <w:r w:rsidRPr="00B25388">
        <w:rPr>
          <w:rFonts w:ascii="Times New Roman" w:hAnsi="Times New Roman" w:cs="Times New Roman"/>
          <w:sz w:val="28"/>
          <w:szCs w:val="28"/>
        </w:rPr>
        <w:t xml:space="preserve">кассационной жалобы для рассмотрения в судебном заседании </w:t>
      </w:r>
      <w:r w:rsidRPr="00B25388">
        <w:rPr>
          <w:rFonts w:ascii="Times New Roman" w:hAnsi="Times New Roman" w:cs="Times New Roman"/>
          <w:bCs/>
          <w:sz w:val="28"/>
          <w:szCs w:val="28"/>
        </w:rPr>
        <w:t>Судебной коллегии по экономическим спорам Верховного Суда Российской Федерации.</w:t>
      </w:r>
    </w:p>
    <w:p w:rsidR="003D38F0" w:rsidRDefault="003D38F0" w:rsidP="00E007A1">
      <w:pPr>
        <w:autoSpaceDE w:val="0"/>
        <w:autoSpaceDN w:val="0"/>
        <w:adjustRightInd w:val="0"/>
        <w:spacing w:after="0" w:line="240" w:lineRule="auto"/>
        <w:ind w:firstLine="567"/>
        <w:jc w:val="both"/>
        <w:rPr>
          <w:rFonts w:ascii="Times New Roman" w:hAnsi="Times New Roman" w:cs="Times New Roman"/>
          <w:i/>
          <w:sz w:val="28"/>
          <w:szCs w:val="28"/>
        </w:rPr>
      </w:pPr>
    </w:p>
    <w:p w:rsidR="00D82635" w:rsidRDefault="00D82635" w:rsidP="00E007A1">
      <w:pPr>
        <w:autoSpaceDE w:val="0"/>
        <w:autoSpaceDN w:val="0"/>
        <w:adjustRightInd w:val="0"/>
        <w:spacing w:after="0" w:line="240" w:lineRule="auto"/>
        <w:ind w:firstLine="567"/>
        <w:jc w:val="both"/>
        <w:rPr>
          <w:rFonts w:ascii="Times New Roman" w:hAnsi="Times New Roman" w:cs="Times New Roman"/>
          <w:i/>
          <w:sz w:val="28"/>
          <w:szCs w:val="28"/>
        </w:rPr>
      </w:pPr>
    </w:p>
    <w:p w:rsidR="003D38F0" w:rsidRDefault="003D38F0" w:rsidP="00E007A1">
      <w:pPr>
        <w:tabs>
          <w:tab w:val="left" w:pos="1065"/>
        </w:tabs>
        <w:spacing w:after="0" w:line="240" w:lineRule="auto"/>
        <w:ind w:firstLine="567"/>
        <w:jc w:val="both"/>
        <w:rPr>
          <w:rFonts w:ascii="Times New Roman" w:hAnsi="Times New Roman" w:cs="Times New Roman"/>
          <w:i/>
          <w:sz w:val="28"/>
          <w:szCs w:val="28"/>
        </w:rPr>
      </w:pPr>
      <w:proofErr w:type="gramStart"/>
      <w:r>
        <w:rPr>
          <w:rFonts w:ascii="Times New Roman" w:hAnsi="Times New Roman" w:cs="Times New Roman"/>
          <w:i/>
          <w:sz w:val="28"/>
          <w:szCs w:val="28"/>
        </w:rPr>
        <w:t>В</w:t>
      </w:r>
      <w:r w:rsidRPr="00E01AB9">
        <w:rPr>
          <w:rFonts w:ascii="Times New Roman" w:hAnsi="Times New Roman" w:cs="Times New Roman"/>
          <w:i/>
          <w:sz w:val="28"/>
          <w:szCs w:val="28"/>
        </w:rPr>
        <w:t xml:space="preserve"> силу</w:t>
      </w:r>
      <w:r>
        <w:rPr>
          <w:rFonts w:ascii="Times New Roman" w:hAnsi="Times New Roman" w:cs="Times New Roman"/>
          <w:i/>
          <w:sz w:val="28"/>
          <w:szCs w:val="28"/>
        </w:rPr>
        <w:t xml:space="preserve"> абзаца второго пункта 1 статьи </w:t>
      </w:r>
      <w:r w:rsidRPr="00E01AB9">
        <w:rPr>
          <w:rFonts w:ascii="Times New Roman" w:hAnsi="Times New Roman" w:cs="Times New Roman"/>
          <w:i/>
          <w:sz w:val="28"/>
          <w:szCs w:val="28"/>
        </w:rPr>
        <w:t>63, абзаца второго пункта 1 статьи 81, абзаца восьмого пункта 1 статьи 94 и</w:t>
      </w:r>
      <w:r>
        <w:rPr>
          <w:rFonts w:ascii="Times New Roman" w:hAnsi="Times New Roman" w:cs="Times New Roman"/>
          <w:i/>
          <w:sz w:val="28"/>
          <w:szCs w:val="28"/>
        </w:rPr>
        <w:t xml:space="preserve"> </w:t>
      </w:r>
      <w:r w:rsidRPr="00E01AB9">
        <w:rPr>
          <w:rFonts w:ascii="Times New Roman" w:hAnsi="Times New Roman" w:cs="Times New Roman"/>
          <w:i/>
          <w:sz w:val="28"/>
          <w:szCs w:val="28"/>
        </w:rPr>
        <w:t xml:space="preserve">абзаца седьмого пункта 1 статьи 126 </w:t>
      </w:r>
      <w:r>
        <w:rPr>
          <w:rFonts w:ascii="Times New Roman" w:hAnsi="Times New Roman" w:cs="Times New Roman"/>
          <w:i/>
          <w:sz w:val="28"/>
          <w:szCs w:val="28"/>
        </w:rPr>
        <w:t xml:space="preserve">Федерального закона </w:t>
      </w:r>
      <w:r w:rsidR="009171E8">
        <w:rPr>
          <w:rFonts w:ascii="Times New Roman" w:hAnsi="Times New Roman" w:cs="Times New Roman"/>
          <w:i/>
          <w:sz w:val="28"/>
          <w:szCs w:val="28"/>
        </w:rPr>
        <w:t xml:space="preserve">от </w:t>
      </w:r>
      <w:r w:rsidR="00F86313">
        <w:rPr>
          <w:rFonts w:ascii="Times New Roman" w:hAnsi="Times New Roman" w:cs="Times New Roman"/>
          <w:i/>
          <w:sz w:val="28"/>
          <w:szCs w:val="28"/>
        </w:rPr>
        <w:t>26.10.2002 №</w:t>
      </w:r>
      <w:r w:rsidRPr="00264D9F">
        <w:rPr>
          <w:rFonts w:ascii="Times New Roman" w:hAnsi="Times New Roman" w:cs="Times New Roman"/>
          <w:i/>
          <w:sz w:val="28"/>
          <w:szCs w:val="28"/>
        </w:rPr>
        <w:t xml:space="preserve"> 127-ФЗ </w:t>
      </w:r>
      <w:r w:rsidR="009171E8">
        <w:rPr>
          <w:rFonts w:ascii="Times New Roman" w:hAnsi="Times New Roman" w:cs="Times New Roman"/>
          <w:i/>
          <w:sz w:val="28"/>
          <w:szCs w:val="28"/>
        </w:rPr>
        <w:t xml:space="preserve">                                    «</w:t>
      </w:r>
      <w:r w:rsidR="009171E8" w:rsidRPr="00264D9F">
        <w:rPr>
          <w:rFonts w:ascii="Times New Roman" w:hAnsi="Times New Roman" w:cs="Times New Roman"/>
          <w:i/>
          <w:sz w:val="28"/>
          <w:szCs w:val="28"/>
        </w:rPr>
        <w:t>О несостоятельности (банкротстве)</w:t>
      </w:r>
      <w:r w:rsidR="009171E8">
        <w:rPr>
          <w:rFonts w:ascii="Times New Roman" w:hAnsi="Times New Roman" w:cs="Times New Roman"/>
          <w:i/>
          <w:sz w:val="28"/>
          <w:szCs w:val="28"/>
        </w:rPr>
        <w:t xml:space="preserve">» (далее – Закон о банкротстве) </w:t>
      </w:r>
      <w:r w:rsidRPr="00E01AB9">
        <w:rPr>
          <w:rFonts w:ascii="Times New Roman" w:hAnsi="Times New Roman" w:cs="Times New Roman"/>
          <w:i/>
          <w:sz w:val="28"/>
          <w:szCs w:val="28"/>
        </w:rPr>
        <w:t>с даты введения</w:t>
      </w:r>
      <w:r>
        <w:rPr>
          <w:rFonts w:ascii="Times New Roman" w:hAnsi="Times New Roman" w:cs="Times New Roman"/>
          <w:i/>
          <w:sz w:val="28"/>
          <w:szCs w:val="28"/>
        </w:rPr>
        <w:t xml:space="preserve"> </w:t>
      </w:r>
      <w:r w:rsidRPr="00E01AB9">
        <w:rPr>
          <w:rFonts w:ascii="Times New Roman" w:hAnsi="Times New Roman" w:cs="Times New Roman"/>
          <w:i/>
          <w:sz w:val="28"/>
          <w:szCs w:val="28"/>
        </w:rPr>
        <w:t>наблюдения, финансового оздоровления, в</w:t>
      </w:r>
      <w:r>
        <w:rPr>
          <w:rFonts w:ascii="Times New Roman" w:hAnsi="Times New Roman" w:cs="Times New Roman"/>
          <w:i/>
          <w:sz w:val="28"/>
          <w:szCs w:val="28"/>
        </w:rPr>
        <w:t xml:space="preserve">нешнего управления и </w:t>
      </w:r>
      <w:r w:rsidRPr="00E01AB9">
        <w:rPr>
          <w:rFonts w:ascii="Times New Roman" w:hAnsi="Times New Roman" w:cs="Times New Roman"/>
          <w:i/>
          <w:sz w:val="28"/>
          <w:szCs w:val="28"/>
        </w:rPr>
        <w:t>конкурсного производства тр</w:t>
      </w:r>
      <w:r>
        <w:rPr>
          <w:rFonts w:ascii="Times New Roman" w:hAnsi="Times New Roman" w:cs="Times New Roman"/>
          <w:i/>
          <w:sz w:val="28"/>
          <w:szCs w:val="28"/>
        </w:rPr>
        <w:t xml:space="preserve">ебования кредиторов по денежным </w:t>
      </w:r>
      <w:r w:rsidRPr="00E01AB9">
        <w:rPr>
          <w:rFonts w:ascii="Times New Roman" w:hAnsi="Times New Roman" w:cs="Times New Roman"/>
          <w:i/>
          <w:sz w:val="28"/>
          <w:szCs w:val="28"/>
        </w:rPr>
        <w:t>обязательствам и об уплате обязат</w:t>
      </w:r>
      <w:r>
        <w:rPr>
          <w:rFonts w:ascii="Times New Roman" w:hAnsi="Times New Roman" w:cs="Times New Roman"/>
          <w:i/>
          <w:sz w:val="28"/>
          <w:szCs w:val="28"/>
        </w:rPr>
        <w:t>ельных платежей</w:t>
      </w:r>
      <w:proofErr w:type="gramEnd"/>
      <w:r>
        <w:rPr>
          <w:rFonts w:ascii="Times New Roman" w:hAnsi="Times New Roman" w:cs="Times New Roman"/>
          <w:i/>
          <w:sz w:val="28"/>
          <w:szCs w:val="28"/>
        </w:rPr>
        <w:t xml:space="preserve">, за исключением </w:t>
      </w:r>
      <w:r w:rsidRPr="00E01AB9">
        <w:rPr>
          <w:rFonts w:ascii="Times New Roman" w:hAnsi="Times New Roman" w:cs="Times New Roman"/>
          <w:i/>
          <w:sz w:val="28"/>
          <w:szCs w:val="28"/>
        </w:rPr>
        <w:t xml:space="preserve">текущих </w:t>
      </w:r>
      <w:r w:rsidRPr="00E01AB9">
        <w:rPr>
          <w:rFonts w:ascii="Times New Roman" w:hAnsi="Times New Roman" w:cs="Times New Roman"/>
          <w:i/>
          <w:sz w:val="28"/>
          <w:szCs w:val="28"/>
        </w:rPr>
        <w:lastRenderedPageBreak/>
        <w:t>платежей, могут быть пре</w:t>
      </w:r>
      <w:r>
        <w:rPr>
          <w:rFonts w:ascii="Times New Roman" w:hAnsi="Times New Roman" w:cs="Times New Roman"/>
          <w:i/>
          <w:sz w:val="28"/>
          <w:szCs w:val="28"/>
        </w:rPr>
        <w:t xml:space="preserve">дъявлены только в рамках дела о </w:t>
      </w:r>
      <w:r w:rsidRPr="00E01AB9">
        <w:rPr>
          <w:rFonts w:ascii="Times New Roman" w:hAnsi="Times New Roman" w:cs="Times New Roman"/>
          <w:i/>
          <w:sz w:val="28"/>
          <w:szCs w:val="28"/>
        </w:rPr>
        <w:t>банкротстве в п</w:t>
      </w:r>
      <w:r>
        <w:rPr>
          <w:rFonts w:ascii="Times New Roman" w:hAnsi="Times New Roman" w:cs="Times New Roman"/>
          <w:i/>
          <w:sz w:val="28"/>
          <w:szCs w:val="28"/>
        </w:rPr>
        <w:t>орядке статей 71 или 100 Закона о банкротстве</w:t>
      </w:r>
      <w:r w:rsidR="009171E8">
        <w:rPr>
          <w:rFonts w:ascii="Times New Roman" w:hAnsi="Times New Roman" w:cs="Times New Roman"/>
          <w:i/>
          <w:sz w:val="28"/>
          <w:szCs w:val="28"/>
        </w:rPr>
        <w:t xml:space="preserve"> </w:t>
      </w:r>
      <w:r>
        <w:rPr>
          <w:rFonts w:ascii="Times New Roman" w:hAnsi="Times New Roman" w:cs="Times New Roman"/>
          <w:i/>
          <w:sz w:val="28"/>
          <w:szCs w:val="28"/>
        </w:rPr>
        <w:t>(</w:t>
      </w:r>
      <w:r w:rsidR="00B56465">
        <w:rPr>
          <w:rFonts w:ascii="Times New Roman" w:hAnsi="Times New Roman" w:cs="Times New Roman"/>
          <w:i/>
          <w:sz w:val="28"/>
          <w:szCs w:val="28"/>
        </w:rPr>
        <w:t>д</w:t>
      </w:r>
      <w:r w:rsidR="009F6BFE">
        <w:rPr>
          <w:rFonts w:ascii="Times New Roman" w:hAnsi="Times New Roman" w:cs="Times New Roman"/>
          <w:i/>
          <w:sz w:val="28"/>
          <w:szCs w:val="28"/>
        </w:rPr>
        <w:t>ело № А11-18637/2019)</w:t>
      </w:r>
      <w:r w:rsidR="00F60ADA">
        <w:rPr>
          <w:rFonts w:ascii="Times New Roman" w:hAnsi="Times New Roman" w:cs="Times New Roman"/>
          <w:i/>
          <w:sz w:val="28"/>
          <w:szCs w:val="28"/>
        </w:rPr>
        <w:t>.</w:t>
      </w:r>
    </w:p>
    <w:p w:rsidR="003D38F0" w:rsidRDefault="003D38F0" w:rsidP="00E007A1">
      <w:pPr>
        <w:tabs>
          <w:tab w:val="left" w:pos="1065"/>
        </w:tabs>
        <w:spacing w:after="0" w:line="240" w:lineRule="auto"/>
        <w:ind w:firstLine="567"/>
        <w:jc w:val="both"/>
        <w:rPr>
          <w:rFonts w:ascii="Times New Roman" w:hAnsi="Times New Roman" w:cs="Times New Roman"/>
          <w:sz w:val="28"/>
          <w:szCs w:val="28"/>
        </w:rPr>
      </w:pPr>
      <w:r w:rsidRPr="00E8012B">
        <w:rPr>
          <w:rFonts w:ascii="Times New Roman" w:hAnsi="Times New Roman" w:cs="Times New Roman"/>
          <w:sz w:val="28"/>
          <w:szCs w:val="28"/>
        </w:rPr>
        <w:t xml:space="preserve">Общество «М» обратилось в арбитражный суд с исковым заявлением к </w:t>
      </w:r>
      <w:r>
        <w:rPr>
          <w:rFonts w:ascii="Times New Roman" w:hAnsi="Times New Roman" w:cs="Times New Roman"/>
          <w:sz w:val="28"/>
          <w:szCs w:val="28"/>
        </w:rPr>
        <w:t>О</w:t>
      </w:r>
      <w:r w:rsidRPr="00E8012B">
        <w:rPr>
          <w:rFonts w:ascii="Times New Roman" w:hAnsi="Times New Roman" w:cs="Times New Roman"/>
          <w:sz w:val="28"/>
          <w:szCs w:val="28"/>
        </w:rPr>
        <w:t>бществу «К» о взыскании долга по договору от 19.04.2018 в сумме 160 000 руб</w:t>
      </w:r>
      <w:r w:rsidR="00155BCE">
        <w:rPr>
          <w:rFonts w:ascii="Times New Roman" w:hAnsi="Times New Roman" w:cs="Times New Roman"/>
          <w:sz w:val="28"/>
          <w:szCs w:val="28"/>
        </w:rPr>
        <w:t>лей</w:t>
      </w:r>
      <w:r w:rsidRPr="00E8012B">
        <w:rPr>
          <w:rFonts w:ascii="Times New Roman" w:hAnsi="Times New Roman" w:cs="Times New Roman"/>
          <w:sz w:val="28"/>
          <w:szCs w:val="28"/>
        </w:rPr>
        <w:t>.</w:t>
      </w:r>
    </w:p>
    <w:p w:rsidR="003D38F0" w:rsidRPr="00E8012B" w:rsidRDefault="003D38F0" w:rsidP="00E007A1">
      <w:pPr>
        <w:tabs>
          <w:tab w:val="left" w:pos="1065"/>
        </w:tabs>
        <w:spacing w:after="0" w:line="240" w:lineRule="auto"/>
        <w:ind w:firstLine="567"/>
        <w:jc w:val="both"/>
        <w:rPr>
          <w:rFonts w:ascii="Times New Roman" w:hAnsi="Times New Roman" w:cs="Times New Roman"/>
          <w:sz w:val="28"/>
          <w:szCs w:val="28"/>
        </w:rPr>
      </w:pPr>
      <w:r w:rsidRPr="006F2CA4">
        <w:rPr>
          <w:rFonts w:ascii="Times New Roman" w:hAnsi="Times New Roman" w:cs="Times New Roman"/>
          <w:sz w:val="28"/>
          <w:szCs w:val="28"/>
        </w:rPr>
        <w:t xml:space="preserve">Дело рассмотрено судом первой </w:t>
      </w:r>
      <w:r>
        <w:rPr>
          <w:rFonts w:ascii="Times New Roman" w:hAnsi="Times New Roman" w:cs="Times New Roman"/>
          <w:sz w:val="28"/>
          <w:szCs w:val="28"/>
        </w:rPr>
        <w:t xml:space="preserve">инстанции в порядке упрощенного </w:t>
      </w:r>
      <w:r w:rsidRPr="006F2CA4">
        <w:rPr>
          <w:rFonts w:ascii="Times New Roman" w:hAnsi="Times New Roman" w:cs="Times New Roman"/>
          <w:sz w:val="28"/>
          <w:szCs w:val="28"/>
        </w:rPr>
        <w:t>производства</w:t>
      </w:r>
      <w:r>
        <w:rPr>
          <w:rFonts w:ascii="Times New Roman" w:hAnsi="Times New Roman" w:cs="Times New Roman"/>
          <w:sz w:val="28"/>
          <w:szCs w:val="28"/>
        </w:rPr>
        <w:t>.</w:t>
      </w:r>
    </w:p>
    <w:p w:rsidR="003D38F0" w:rsidRDefault="003D38F0" w:rsidP="00E007A1">
      <w:pPr>
        <w:tabs>
          <w:tab w:val="left" w:pos="1065"/>
        </w:tabs>
        <w:spacing w:after="0" w:line="240" w:lineRule="auto"/>
        <w:ind w:firstLine="567"/>
        <w:jc w:val="both"/>
        <w:rPr>
          <w:rFonts w:ascii="Times New Roman" w:hAnsi="Times New Roman" w:cs="Times New Roman"/>
          <w:sz w:val="28"/>
          <w:szCs w:val="28"/>
        </w:rPr>
      </w:pPr>
      <w:r w:rsidRPr="00E8012B">
        <w:rPr>
          <w:rFonts w:ascii="Times New Roman" w:hAnsi="Times New Roman" w:cs="Times New Roman"/>
          <w:sz w:val="28"/>
          <w:szCs w:val="28"/>
        </w:rPr>
        <w:t xml:space="preserve">Решением от 17.03.2020 арбитражный суд исковые требования удовлетворил в полном объеме. </w:t>
      </w:r>
    </w:p>
    <w:p w:rsidR="003D38F0" w:rsidRDefault="003D38F0" w:rsidP="00E007A1">
      <w:pPr>
        <w:tabs>
          <w:tab w:val="left" w:pos="1065"/>
        </w:tabs>
        <w:spacing w:after="0" w:line="240" w:lineRule="auto"/>
        <w:ind w:firstLine="567"/>
        <w:jc w:val="both"/>
        <w:rPr>
          <w:rFonts w:ascii="Times New Roman" w:hAnsi="Times New Roman" w:cs="Times New Roman"/>
          <w:sz w:val="28"/>
          <w:szCs w:val="28"/>
        </w:rPr>
      </w:pPr>
      <w:r w:rsidRPr="00E8012B">
        <w:rPr>
          <w:rFonts w:ascii="Times New Roman" w:hAnsi="Times New Roman" w:cs="Times New Roman"/>
          <w:sz w:val="28"/>
          <w:szCs w:val="28"/>
        </w:rPr>
        <w:t>Не согласившись с принятым судебным актом, Общество «К» обратилось в апелляционный суд с апелляционной жалобой</w:t>
      </w:r>
      <w:r>
        <w:rPr>
          <w:rFonts w:ascii="Times New Roman" w:hAnsi="Times New Roman" w:cs="Times New Roman"/>
          <w:sz w:val="28"/>
          <w:szCs w:val="28"/>
        </w:rPr>
        <w:t>.</w:t>
      </w:r>
    </w:p>
    <w:p w:rsidR="003D38F0" w:rsidRPr="00180BD9" w:rsidRDefault="003D38F0" w:rsidP="00E007A1">
      <w:pPr>
        <w:tabs>
          <w:tab w:val="left" w:pos="1065"/>
        </w:tabs>
        <w:spacing w:after="0" w:line="240" w:lineRule="auto"/>
        <w:ind w:firstLine="567"/>
        <w:jc w:val="both"/>
        <w:rPr>
          <w:rFonts w:ascii="Times New Roman" w:hAnsi="Times New Roman" w:cs="Times New Roman"/>
          <w:sz w:val="28"/>
          <w:szCs w:val="28"/>
        </w:rPr>
      </w:pPr>
      <w:r w:rsidRPr="00E8012B">
        <w:rPr>
          <w:rFonts w:ascii="Times New Roman" w:hAnsi="Times New Roman" w:cs="Times New Roman"/>
          <w:sz w:val="28"/>
        </w:rPr>
        <w:t>В обоснова</w:t>
      </w:r>
      <w:r>
        <w:rPr>
          <w:rFonts w:ascii="Times New Roman" w:hAnsi="Times New Roman" w:cs="Times New Roman"/>
          <w:sz w:val="28"/>
        </w:rPr>
        <w:t>ние жалобы заявитель указ</w:t>
      </w:r>
      <w:r w:rsidR="00342AC2">
        <w:rPr>
          <w:rFonts w:ascii="Times New Roman" w:hAnsi="Times New Roman" w:cs="Times New Roman"/>
          <w:sz w:val="28"/>
        </w:rPr>
        <w:t xml:space="preserve">ал на то, что </w:t>
      </w:r>
      <w:r w:rsidRPr="00E8012B">
        <w:rPr>
          <w:rFonts w:ascii="Times New Roman" w:hAnsi="Times New Roman" w:cs="Times New Roman"/>
          <w:sz w:val="28"/>
        </w:rPr>
        <w:t xml:space="preserve">в адрес суда было направлено возражение против рассмотрения дела в упрощенном порядке; досудебный порядок не </w:t>
      </w:r>
      <w:r w:rsidR="00342AC2">
        <w:rPr>
          <w:rFonts w:ascii="Times New Roman" w:hAnsi="Times New Roman" w:cs="Times New Roman"/>
          <w:sz w:val="28"/>
        </w:rPr>
        <w:t xml:space="preserve">был </w:t>
      </w:r>
      <w:r w:rsidRPr="00E8012B">
        <w:rPr>
          <w:rFonts w:ascii="Times New Roman" w:hAnsi="Times New Roman" w:cs="Times New Roman"/>
          <w:sz w:val="28"/>
        </w:rPr>
        <w:t xml:space="preserve">соблюден; суд нарушил статью 132 АПК РФ; </w:t>
      </w:r>
      <w:r>
        <w:rPr>
          <w:rFonts w:ascii="Times New Roman" w:hAnsi="Times New Roman" w:cs="Times New Roman"/>
          <w:sz w:val="28"/>
        </w:rPr>
        <w:t xml:space="preserve"> </w:t>
      </w:r>
      <w:r w:rsidRPr="00180BD9">
        <w:rPr>
          <w:rFonts w:ascii="Times New Roman" w:hAnsi="Times New Roman" w:cs="Times New Roman"/>
          <w:sz w:val="28"/>
          <w:szCs w:val="28"/>
        </w:rPr>
        <w:t xml:space="preserve">01.10.2019 в отношении ответчика </w:t>
      </w:r>
      <w:r w:rsidR="00342AC2">
        <w:rPr>
          <w:rFonts w:ascii="Times New Roman" w:hAnsi="Times New Roman" w:cs="Times New Roman"/>
          <w:sz w:val="28"/>
          <w:szCs w:val="28"/>
        </w:rPr>
        <w:t xml:space="preserve">была </w:t>
      </w:r>
      <w:r w:rsidRPr="00180BD9">
        <w:rPr>
          <w:rFonts w:ascii="Times New Roman" w:hAnsi="Times New Roman" w:cs="Times New Roman"/>
          <w:sz w:val="28"/>
          <w:szCs w:val="28"/>
        </w:rPr>
        <w:t>введена процедура наблюдения.</w:t>
      </w:r>
    </w:p>
    <w:p w:rsidR="003D38F0" w:rsidRDefault="00342AC2" w:rsidP="00E007A1">
      <w:pPr>
        <w:tabs>
          <w:tab w:val="left" w:pos="1065"/>
        </w:tabs>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Как усматривалось из  материалов дела, о</w:t>
      </w:r>
      <w:r w:rsidR="003D38F0" w:rsidRPr="00180BD9">
        <w:rPr>
          <w:rFonts w:ascii="Times New Roman" w:hAnsi="Times New Roman" w:cs="Times New Roman"/>
          <w:sz w:val="28"/>
          <w:szCs w:val="28"/>
        </w:rPr>
        <w:t>пределением арбитражного суда от 01.10.2019 по делу №</w:t>
      </w:r>
      <w:r>
        <w:rPr>
          <w:rFonts w:ascii="Times New Roman" w:hAnsi="Times New Roman" w:cs="Times New Roman"/>
          <w:sz w:val="28"/>
          <w:szCs w:val="28"/>
        </w:rPr>
        <w:t xml:space="preserve"> </w:t>
      </w:r>
      <w:r w:rsidR="003D38F0" w:rsidRPr="00180BD9">
        <w:rPr>
          <w:rFonts w:ascii="Times New Roman" w:hAnsi="Times New Roman" w:cs="Times New Roman"/>
          <w:sz w:val="28"/>
          <w:szCs w:val="28"/>
        </w:rPr>
        <w:t xml:space="preserve">А11-13594/2018 признано обоснованным заявление Общества «К» о признании Общества «К» несостоятельным (банкротом). </w:t>
      </w:r>
    </w:p>
    <w:p w:rsidR="003D38F0" w:rsidRDefault="003D38F0" w:rsidP="00E007A1">
      <w:pPr>
        <w:tabs>
          <w:tab w:val="left" w:pos="1065"/>
        </w:tabs>
        <w:spacing w:after="0" w:line="240" w:lineRule="auto"/>
        <w:ind w:firstLine="567"/>
        <w:jc w:val="both"/>
        <w:rPr>
          <w:rFonts w:ascii="Times New Roman" w:hAnsi="Times New Roman" w:cs="Times New Roman"/>
          <w:sz w:val="28"/>
          <w:szCs w:val="28"/>
        </w:rPr>
      </w:pPr>
      <w:r w:rsidRPr="00180BD9">
        <w:rPr>
          <w:rFonts w:ascii="Times New Roman" w:hAnsi="Times New Roman" w:cs="Times New Roman"/>
          <w:sz w:val="28"/>
          <w:szCs w:val="28"/>
        </w:rPr>
        <w:t xml:space="preserve">В отношении Общества «К» была введена процедура наблюдения. </w:t>
      </w:r>
    </w:p>
    <w:p w:rsidR="003D38F0" w:rsidRDefault="003D38F0" w:rsidP="00E007A1">
      <w:pPr>
        <w:tabs>
          <w:tab w:val="left" w:pos="1065"/>
        </w:tabs>
        <w:spacing w:after="0" w:line="240" w:lineRule="auto"/>
        <w:ind w:firstLine="567"/>
        <w:jc w:val="both"/>
        <w:rPr>
          <w:rFonts w:ascii="Times New Roman" w:hAnsi="Times New Roman" w:cs="Times New Roman"/>
          <w:sz w:val="28"/>
          <w:szCs w:val="28"/>
        </w:rPr>
      </w:pPr>
      <w:r w:rsidRPr="00180BD9">
        <w:rPr>
          <w:rFonts w:ascii="Times New Roman" w:hAnsi="Times New Roman" w:cs="Times New Roman"/>
          <w:sz w:val="28"/>
          <w:szCs w:val="28"/>
        </w:rPr>
        <w:t xml:space="preserve">Настоящий иск </w:t>
      </w:r>
      <w:r w:rsidR="00342AC2">
        <w:rPr>
          <w:rFonts w:ascii="Times New Roman" w:hAnsi="Times New Roman" w:cs="Times New Roman"/>
          <w:sz w:val="28"/>
          <w:szCs w:val="28"/>
        </w:rPr>
        <w:t xml:space="preserve">был </w:t>
      </w:r>
      <w:r w:rsidRPr="00180BD9">
        <w:rPr>
          <w:rFonts w:ascii="Times New Roman" w:hAnsi="Times New Roman" w:cs="Times New Roman"/>
          <w:sz w:val="28"/>
          <w:szCs w:val="28"/>
        </w:rPr>
        <w:t>подан в декабре 2019 г</w:t>
      </w:r>
      <w:r w:rsidR="0091041F">
        <w:rPr>
          <w:rFonts w:ascii="Times New Roman" w:hAnsi="Times New Roman" w:cs="Times New Roman"/>
          <w:sz w:val="28"/>
          <w:szCs w:val="28"/>
        </w:rPr>
        <w:t>ода.</w:t>
      </w:r>
      <w:r w:rsidRPr="00180BD9">
        <w:rPr>
          <w:rFonts w:ascii="Times New Roman" w:hAnsi="Times New Roman" w:cs="Times New Roman"/>
          <w:sz w:val="28"/>
          <w:szCs w:val="28"/>
        </w:rPr>
        <w:t xml:space="preserve"> </w:t>
      </w:r>
    </w:p>
    <w:p w:rsidR="00342AC2" w:rsidRPr="00342AC2" w:rsidRDefault="00342AC2" w:rsidP="00342AC2">
      <w:pPr>
        <w:tabs>
          <w:tab w:val="left" w:pos="1065"/>
        </w:tabs>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На основании вышеи</w:t>
      </w:r>
      <w:r w:rsidRPr="00342AC2">
        <w:rPr>
          <w:rFonts w:ascii="Times New Roman" w:hAnsi="Times New Roman" w:cs="Times New Roman"/>
          <w:sz w:val="28"/>
          <w:szCs w:val="28"/>
        </w:rPr>
        <w:t>зложенного, учитывая характер заявленных требований (реестровые платежи), настоящий спор подлежал рассмотрению в рамках дела о банкротстве.</w:t>
      </w:r>
    </w:p>
    <w:p w:rsidR="003D38F0" w:rsidRPr="00E8012B" w:rsidRDefault="003D38F0" w:rsidP="00E007A1">
      <w:pPr>
        <w:tabs>
          <w:tab w:val="left" w:pos="1065"/>
        </w:tabs>
        <w:spacing w:after="0" w:line="240" w:lineRule="auto"/>
        <w:ind w:firstLine="567"/>
        <w:jc w:val="both"/>
        <w:rPr>
          <w:rFonts w:ascii="Times New Roman" w:hAnsi="Times New Roman" w:cs="Times New Roman"/>
          <w:sz w:val="44"/>
          <w:szCs w:val="28"/>
        </w:rPr>
      </w:pPr>
      <w:r w:rsidRPr="00E8012B">
        <w:rPr>
          <w:rFonts w:ascii="Times New Roman" w:hAnsi="Times New Roman" w:cs="Times New Roman"/>
          <w:sz w:val="28"/>
        </w:rPr>
        <w:t xml:space="preserve">Суд апелляционной инстанции </w:t>
      </w:r>
      <w:r>
        <w:rPr>
          <w:rFonts w:ascii="Times New Roman" w:hAnsi="Times New Roman" w:cs="Times New Roman"/>
          <w:sz w:val="28"/>
        </w:rPr>
        <w:t>на основании п</w:t>
      </w:r>
      <w:r w:rsidRPr="00E8012B">
        <w:rPr>
          <w:rFonts w:ascii="Times New Roman" w:hAnsi="Times New Roman" w:cs="Times New Roman"/>
          <w:sz w:val="28"/>
        </w:rPr>
        <w:t>ункт</w:t>
      </w:r>
      <w:r>
        <w:rPr>
          <w:rFonts w:ascii="Times New Roman" w:hAnsi="Times New Roman" w:cs="Times New Roman"/>
          <w:sz w:val="28"/>
        </w:rPr>
        <w:t>а</w:t>
      </w:r>
      <w:r w:rsidRPr="00E8012B">
        <w:rPr>
          <w:rFonts w:ascii="Times New Roman" w:hAnsi="Times New Roman" w:cs="Times New Roman"/>
          <w:sz w:val="28"/>
        </w:rPr>
        <w:t xml:space="preserve"> 4 части 1 статьи 148 </w:t>
      </w:r>
      <w:r w:rsidR="0091041F">
        <w:rPr>
          <w:rFonts w:ascii="Times New Roman" w:hAnsi="Times New Roman" w:cs="Times New Roman"/>
          <w:sz w:val="28"/>
        </w:rPr>
        <w:t>АПК РФ</w:t>
      </w:r>
      <w:r w:rsidR="0091041F" w:rsidRPr="00E8012B">
        <w:rPr>
          <w:rFonts w:ascii="Times New Roman" w:hAnsi="Times New Roman" w:cs="Times New Roman"/>
          <w:sz w:val="28"/>
        </w:rPr>
        <w:t xml:space="preserve"> </w:t>
      </w:r>
      <w:r w:rsidRPr="00E8012B">
        <w:rPr>
          <w:rFonts w:ascii="Times New Roman" w:hAnsi="Times New Roman" w:cs="Times New Roman"/>
          <w:sz w:val="28"/>
        </w:rPr>
        <w:t>остав</w:t>
      </w:r>
      <w:r>
        <w:rPr>
          <w:rFonts w:ascii="Times New Roman" w:hAnsi="Times New Roman" w:cs="Times New Roman"/>
          <w:sz w:val="28"/>
        </w:rPr>
        <w:t>ил</w:t>
      </w:r>
      <w:r w:rsidRPr="00E8012B">
        <w:rPr>
          <w:rFonts w:ascii="Times New Roman" w:hAnsi="Times New Roman" w:cs="Times New Roman"/>
          <w:sz w:val="28"/>
        </w:rPr>
        <w:t xml:space="preserve"> исковое заявление без рассмотрения, </w:t>
      </w:r>
      <w:r>
        <w:rPr>
          <w:rFonts w:ascii="Times New Roman" w:hAnsi="Times New Roman" w:cs="Times New Roman"/>
          <w:sz w:val="28"/>
        </w:rPr>
        <w:t xml:space="preserve">так как </w:t>
      </w:r>
      <w:r w:rsidRPr="00E8012B">
        <w:rPr>
          <w:rFonts w:ascii="Times New Roman" w:hAnsi="Times New Roman" w:cs="Times New Roman"/>
          <w:sz w:val="28"/>
        </w:rPr>
        <w:t xml:space="preserve">после его принятия к производству </w:t>
      </w:r>
      <w:r w:rsidR="00342AC2">
        <w:rPr>
          <w:rFonts w:ascii="Times New Roman" w:hAnsi="Times New Roman" w:cs="Times New Roman"/>
          <w:sz w:val="28"/>
        </w:rPr>
        <w:t xml:space="preserve">было </w:t>
      </w:r>
      <w:r w:rsidRPr="00E8012B">
        <w:rPr>
          <w:rFonts w:ascii="Times New Roman" w:hAnsi="Times New Roman" w:cs="Times New Roman"/>
          <w:sz w:val="28"/>
        </w:rPr>
        <w:t>устано</w:t>
      </w:r>
      <w:r>
        <w:rPr>
          <w:rFonts w:ascii="Times New Roman" w:hAnsi="Times New Roman" w:cs="Times New Roman"/>
          <w:sz w:val="28"/>
        </w:rPr>
        <w:t>влено</w:t>
      </w:r>
      <w:r w:rsidRPr="00E8012B">
        <w:rPr>
          <w:rFonts w:ascii="Times New Roman" w:hAnsi="Times New Roman" w:cs="Times New Roman"/>
          <w:sz w:val="28"/>
        </w:rPr>
        <w:t xml:space="preserve">, что заявлено требование, которое в соответствии с </w:t>
      </w:r>
      <w:r w:rsidR="00342AC2">
        <w:rPr>
          <w:rFonts w:ascii="Times New Roman" w:hAnsi="Times New Roman" w:cs="Times New Roman"/>
          <w:sz w:val="28"/>
        </w:rPr>
        <w:t xml:space="preserve">Законом о банкротстве </w:t>
      </w:r>
      <w:r w:rsidRPr="00E8012B">
        <w:rPr>
          <w:rFonts w:ascii="Times New Roman" w:hAnsi="Times New Roman" w:cs="Times New Roman"/>
          <w:sz w:val="28"/>
        </w:rPr>
        <w:t xml:space="preserve">должно </w:t>
      </w:r>
      <w:r w:rsidR="00342AC2">
        <w:rPr>
          <w:rFonts w:ascii="Times New Roman" w:hAnsi="Times New Roman" w:cs="Times New Roman"/>
          <w:sz w:val="28"/>
        </w:rPr>
        <w:t xml:space="preserve">было </w:t>
      </w:r>
      <w:r w:rsidRPr="00E8012B">
        <w:rPr>
          <w:rFonts w:ascii="Times New Roman" w:hAnsi="Times New Roman" w:cs="Times New Roman"/>
          <w:sz w:val="28"/>
        </w:rPr>
        <w:t>быть рассмотрено в деле о банкротстве.</w:t>
      </w:r>
    </w:p>
    <w:p w:rsidR="003D38F0" w:rsidRDefault="003D38F0" w:rsidP="00E007A1">
      <w:pPr>
        <w:tabs>
          <w:tab w:val="left" w:pos="1065"/>
        </w:tabs>
        <w:spacing w:after="0" w:line="240" w:lineRule="auto"/>
        <w:ind w:firstLine="567"/>
        <w:jc w:val="both"/>
        <w:rPr>
          <w:rFonts w:ascii="Times New Roman" w:hAnsi="Times New Roman" w:cs="Times New Roman"/>
          <w:sz w:val="36"/>
          <w:szCs w:val="28"/>
        </w:rPr>
      </w:pPr>
    </w:p>
    <w:p w:rsidR="003D38F0" w:rsidRDefault="003D38F0" w:rsidP="00E007A1">
      <w:pPr>
        <w:tabs>
          <w:tab w:val="left" w:pos="900"/>
        </w:tabs>
        <w:spacing w:after="0" w:line="240" w:lineRule="auto"/>
        <w:ind w:firstLine="567"/>
        <w:jc w:val="both"/>
        <w:rPr>
          <w:rFonts w:ascii="Times New Roman" w:hAnsi="Times New Roman" w:cs="Times New Roman"/>
          <w:i/>
          <w:sz w:val="28"/>
          <w:szCs w:val="28"/>
        </w:rPr>
      </w:pPr>
      <w:r w:rsidRPr="00692D5B">
        <w:rPr>
          <w:rFonts w:ascii="Times New Roman" w:hAnsi="Times New Roman" w:cs="Times New Roman"/>
          <w:i/>
          <w:sz w:val="28"/>
          <w:szCs w:val="28"/>
        </w:rPr>
        <w:t xml:space="preserve">Одной из предусмотренных законом особенностей упрощенного производства является то, что арбитражный суд не извещает лиц, участвующих в деле, о времени и месте судебного заседания, совершении отдельного процессуального действия. Лица, участвующие в деле, рассматриваемом в порядке упрощенного производства, извещаются судом о принятии искового заявления к производству и его рассмотрении в порядке упрощенного производства, то есть </w:t>
      </w:r>
      <w:r>
        <w:rPr>
          <w:rFonts w:ascii="Times New Roman" w:hAnsi="Times New Roman" w:cs="Times New Roman"/>
          <w:i/>
          <w:sz w:val="28"/>
          <w:szCs w:val="28"/>
        </w:rPr>
        <w:t xml:space="preserve">о начавшемся судебном процессе </w:t>
      </w:r>
      <w:r w:rsidR="00621CC8">
        <w:rPr>
          <w:rFonts w:ascii="Times New Roman" w:hAnsi="Times New Roman" w:cs="Times New Roman"/>
          <w:i/>
          <w:sz w:val="28"/>
          <w:szCs w:val="28"/>
        </w:rPr>
        <w:t xml:space="preserve">              </w:t>
      </w:r>
      <w:r w:rsidRPr="006278FF">
        <w:rPr>
          <w:rFonts w:ascii="Times New Roman" w:hAnsi="Times New Roman" w:cs="Times New Roman"/>
          <w:i/>
          <w:sz w:val="28"/>
        </w:rPr>
        <w:t>(</w:t>
      </w:r>
      <w:r w:rsidR="00B56465">
        <w:rPr>
          <w:rFonts w:ascii="Times New Roman" w:hAnsi="Times New Roman" w:cs="Times New Roman"/>
          <w:i/>
          <w:sz w:val="28"/>
        </w:rPr>
        <w:t>д</w:t>
      </w:r>
      <w:r w:rsidRPr="006278FF">
        <w:rPr>
          <w:rFonts w:ascii="Times New Roman" w:hAnsi="Times New Roman" w:cs="Times New Roman"/>
          <w:i/>
          <w:sz w:val="28"/>
        </w:rPr>
        <w:t>ело № А</w:t>
      </w:r>
      <w:r w:rsidR="00ED3827">
        <w:rPr>
          <w:rFonts w:ascii="Times New Roman" w:hAnsi="Times New Roman" w:cs="Times New Roman"/>
          <w:i/>
          <w:sz w:val="28"/>
        </w:rPr>
        <w:t>11-1841/2019).</w:t>
      </w:r>
    </w:p>
    <w:p w:rsidR="0030483C" w:rsidRDefault="0030483C" w:rsidP="00E007A1">
      <w:pPr>
        <w:tabs>
          <w:tab w:val="left" w:pos="900"/>
        </w:tabs>
        <w:spacing w:after="0" w:line="240" w:lineRule="auto"/>
        <w:ind w:firstLine="567"/>
        <w:jc w:val="both"/>
        <w:rPr>
          <w:rFonts w:ascii="Times New Roman" w:hAnsi="Times New Roman" w:cs="Times New Roman"/>
          <w:sz w:val="28"/>
        </w:rPr>
      </w:pPr>
      <w:r>
        <w:rPr>
          <w:rFonts w:ascii="Times New Roman" w:hAnsi="Times New Roman" w:cs="Times New Roman"/>
          <w:sz w:val="28"/>
        </w:rPr>
        <w:t>П</w:t>
      </w:r>
      <w:r w:rsidRPr="0030483C">
        <w:rPr>
          <w:rFonts w:ascii="Times New Roman" w:hAnsi="Times New Roman" w:cs="Times New Roman"/>
          <w:sz w:val="28"/>
        </w:rPr>
        <w:t>редприниматель</w:t>
      </w:r>
      <w:r>
        <w:rPr>
          <w:rFonts w:ascii="Times New Roman" w:hAnsi="Times New Roman" w:cs="Times New Roman"/>
          <w:sz w:val="28"/>
        </w:rPr>
        <w:t xml:space="preserve"> </w:t>
      </w:r>
      <w:r w:rsidRPr="0030483C">
        <w:rPr>
          <w:rFonts w:ascii="Times New Roman" w:hAnsi="Times New Roman" w:cs="Times New Roman"/>
          <w:sz w:val="28"/>
        </w:rPr>
        <w:t>обратил</w:t>
      </w:r>
      <w:r w:rsidR="002922A9">
        <w:rPr>
          <w:rFonts w:ascii="Times New Roman" w:hAnsi="Times New Roman" w:cs="Times New Roman"/>
          <w:sz w:val="28"/>
        </w:rPr>
        <w:t xml:space="preserve">ся </w:t>
      </w:r>
      <w:r w:rsidRPr="0030483C">
        <w:rPr>
          <w:rFonts w:ascii="Times New Roman" w:hAnsi="Times New Roman" w:cs="Times New Roman"/>
          <w:sz w:val="28"/>
        </w:rPr>
        <w:t xml:space="preserve">в </w:t>
      </w:r>
      <w:r>
        <w:rPr>
          <w:rFonts w:ascii="Times New Roman" w:hAnsi="Times New Roman" w:cs="Times New Roman"/>
          <w:sz w:val="28"/>
        </w:rPr>
        <w:t>а</w:t>
      </w:r>
      <w:r w:rsidRPr="0030483C">
        <w:rPr>
          <w:rFonts w:ascii="Times New Roman" w:hAnsi="Times New Roman" w:cs="Times New Roman"/>
          <w:sz w:val="28"/>
        </w:rPr>
        <w:t>рбитражный суд с заявлением о признании незаконным и отмене постановления Управления о привлечении к административной ответственности по части 1 статьи 14.43 Кодекса Российской Федерации об административных правонарушениях</w:t>
      </w:r>
      <w:r>
        <w:rPr>
          <w:rFonts w:ascii="Times New Roman" w:hAnsi="Times New Roman" w:cs="Times New Roman"/>
          <w:sz w:val="28"/>
        </w:rPr>
        <w:t>.</w:t>
      </w:r>
    </w:p>
    <w:p w:rsidR="0030483C" w:rsidRDefault="0030483C" w:rsidP="00E007A1">
      <w:pPr>
        <w:tabs>
          <w:tab w:val="left" w:pos="900"/>
        </w:tabs>
        <w:spacing w:after="0" w:line="240" w:lineRule="auto"/>
        <w:ind w:firstLine="567"/>
        <w:jc w:val="both"/>
        <w:rPr>
          <w:rFonts w:ascii="Times New Roman" w:hAnsi="Times New Roman" w:cs="Times New Roman"/>
          <w:sz w:val="28"/>
        </w:rPr>
      </w:pPr>
      <w:r>
        <w:rPr>
          <w:rFonts w:ascii="Times New Roman" w:hAnsi="Times New Roman" w:cs="Times New Roman"/>
          <w:sz w:val="28"/>
        </w:rPr>
        <w:t>В соответс</w:t>
      </w:r>
      <w:r w:rsidRPr="0030483C">
        <w:rPr>
          <w:rFonts w:ascii="Times New Roman" w:hAnsi="Times New Roman" w:cs="Times New Roman"/>
          <w:sz w:val="28"/>
        </w:rPr>
        <w:t>твии с главой 29 А</w:t>
      </w:r>
      <w:r>
        <w:rPr>
          <w:rFonts w:ascii="Times New Roman" w:hAnsi="Times New Roman" w:cs="Times New Roman"/>
          <w:sz w:val="28"/>
        </w:rPr>
        <w:t xml:space="preserve">ПК РФ </w:t>
      </w:r>
      <w:r w:rsidRPr="0030483C">
        <w:rPr>
          <w:rFonts w:ascii="Times New Roman" w:hAnsi="Times New Roman" w:cs="Times New Roman"/>
          <w:sz w:val="28"/>
        </w:rPr>
        <w:t xml:space="preserve">дело </w:t>
      </w:r>
      <w:r>
        <w:rPr>
          <w:rFonts w:ascii="Times New Roman" w:hAnsi="Times New Roman" w:cs="Times New Roman"/>
          <w:sz w:val="28"/>
        </w:rPr>
        <w:t xml:space="preserve">было </w:t>
      </w:r>
      <w:r w:rsidRPr="0030483C">
        <w:rPr>
          <w:rFonts w:ascii="Times New Roman" w:hAnsi="Times New Roman" w:cs="Times New Roman"/>
          <w:sz w:val="28"/>
        </w:rPr>
        <w:t>рассмотрено в порядке упрощенного производства</w:t>
      </w:r>
      <w:r>
        <w:rPr>
          <w:rFonts w:ascii="Times New Roman" w:hAnsi="Times New Roman" w:cs="Times New Roman"/>
          <w:sz w:val="28"/>
        </w:rPr>
        <w:t>.</w:t>
      </w:r>
    </w:p>
    <w:p w:rsidR="008A150C" w:rsidRDefault="008A150C" w:rsidP="00E007A1">
      <w:pPr>
        <w:tabs>
          <w:tab w:val="left" w:pos="900"/>
        </w:tabs>
        <w:spacing w:after="0" w:line="240" w:lineRule="auto"/>
        <w:ind w:firstLine="567"/>
        <w:jc w:val="both"/>
        <w:rPr>
          <w:rFonts w:ascii="Times New Roman" w:hAnsi="Times New Roman" w:cs="Times New Roman"/>
          <w:sz w:val="28"/>
        </w:rPr>
      </w:pPr>
      <w:r>
        <w:rPr>
          <w:rFonts w:ascii="Times New Roman" w:hAnsi="Times New Roman" w:cs="Times New Roman"/>
          <w:sz w:val="28"/>
        </w:rPr>
        <w:t>Суд первой инстанции вынес резолютивную часть решения, в которой отказал Предпринимателю в удовлетворении заявленного требования.</w:t>
      </w:r>
    </w:p>
    <w:p w:rsidR="003D38F0" w:rsidRPr="00D54549" w:rsidRDefault="003D38F0" w:rsidP="00E007A1">
      <w:pPr>
        <w:tabs>
          <w:tab w:val="left" w:pos="900"/>
        </w:tabs>
        <w:spacing w:after="0" w:line="240" w:lineRule="auto"/>
        <w:ind w:firstLine="567"/>
        <w:jc w:val="both"/>
        <w:rPr>
          <w:rFonts w:ascii="Times New Roman" w:hAnsi="Times New Roman" w:cs="Times New Roman"/>
          <w:sz w:val="28"/>
          <w:szCs w:val="28"/>
        </w:rPr>
      </w:pPr>
      <w:r w:rsidRPr="00D54549">
        <w:rPr>
          <w:rFonts w:ascii="Times New Roman" w:hAnsi="Times New Roman" w:cs="Times New Roman"/>
          <w:sz w:val="28"/>
          <w:szCs w:val="28"/>
        </w:rPr>
        <w:lastRenderedPageBreak/>
        <w:t>Предприниматель обратил</w:t>
      </w:r>
      <w:r w:rsidR="002922A9">
        <w:rPr>
          <w:rFonts w:ascii="Times New Roman" w:hAnsi="Times New Roman" w:cs="Times New Roman"/>
          <w:sz w:val="28"/>
          <w:szCs w:val="28"/>
        </w:rPr>
        <w:t xml:space="preserve">ся </w:t>
      </w:r>
      <w:r w:rsidRPr="00D54549">
        <w:rPr>
          <w:rFonts w:ascii="Times New Roman" w:hAnsi="Times New Roman" w:cs="Times New Roman"/>
          <w:sz w:val="28"/>
          <w:szCs w:val="28"/>
        </w:rPr>
        <w:t xml:space="preserve">в </w:t>
      </w:r>
      <w:r w:rsidR="002922A9">
        <w:rPr>
          <w:rFonts w:ascii="Times New Roman" w:hAnsi="Times New Roman" w:cs="Times New Roman"/>
          <w:sz w:val="28"/>
          <w:szCs w:val="28"/>
        </w:rPr>
        <w:t>Первый арбитражный а</w:t>
      </w:r>
      <w:r>
        <w:rPr>
          <w:rFonts w:ascii="Times New Roman" w:hAnsi="Times New Roman" w:cs="Times New Roman"/>
          <w:sz w:val="28"/>
          <w:szCs w:val="28"/>
        </w:rPr>
        <w:t>пелляционный</w:t>
      </w:r>
      <w:r w:rsidRPr="00D54549">
        <w:rPr>
          <w:rFonts w:ascii="Times New Roman" w:hAnsi="Times New Roman" w:cs="Times New Roman"/>
          <w:sz w:val="28"/>
          <w:szCs w:val="28"/>
        </w:rPr>
        <w:t xml:space="preserve"> суд с апелляционной жалобой, в которой просил решение суда отменить.</w:t>
      </w:r>
    </w:p>
    <w:p w:rsidR="003D38F0" w:rsidRDefault="003D38F0" w:rsidP="00E007A1">
      <w:pPr>
        <w:tabs>
          <w:tab w:val="left" w:pos="900"/>
        </w:tabs>
        <w:spacing w:after="0" w:line="240" w:lineRule="auto"/>
        <w:ind w:firstLine="567"/>
        <w:jc w:val="both"/>
        <w:rPr>
          <w:rFonts w:ascii="Times New Roman" w:hAnsi="Times New Roman" w:cs="Times New Roman"/>
          <w:sz w:val="28"/>
          <w:szCs w:val="28"/>
        </w:rPr>
      </w:pPr>
      <w:r w:rsidRPr="00D54549">
        <w:rPr>
          <w:rFonts w:ascii="Times New Roman" w:hAnsi="Times New Roman" w:cs="Times New Roman"/>
          <w:sz w:val="28"/>
          <w:szCs w:val="28"/>
        </w:rPr>
        <w:t xml:space="preserve">Довод Предпринимателя о его </w:t>
      </w:r>
      <w:proofErr w:type="spellStart"/>
      <w:r w:rsidRPr="00D54549">
        <w:rPr>
          <w:rFonts w:ascii="Times New Roman" w:hAnsi="Times New Roman" w:cs="Times New Roman"/>
          <w:sz w:val="28"/>
          <w:szCs w:val="28"/>
        </w:rPr>
        <w:t>неизвещении</w:t>
      </w:r>
      <w:proofErr w:type="spellEnd"/>
      <w:r w:rsidRPr="00D54549">
        <w:rPr>
          <w:rFonts w:ascii="Times New Roman" w:hAnsi="Times New Roman" w:cs="Times New Roman"/>
          <w:sz w:val="28"/>
          <w:szCs w:val="28"/>
        </w:rPr>
        <w:t xml:space="preserve"> судом первой инстанции о времени и месте судебного заседания суд апелляционной инстанции отклон</w:t>
      </w:r>
      <w:r w:rsidR="002922A9">
        <w:rPr>
          <w:rFonts w:ascii="Times New Roman" w:hAnsi="Times New Roman" w:cs="Times New Roman"/>
          <w:sz w:val="28"/>
          <w:szCs w:val="28"/>
        </w:rPr>
        <w:t xml:space="preserve">ил </w:t>
      </w:r>
      <w:r w:rsidRPr="00D54549">
        <w:rPr>
          <w:rFonts w:ascii="Times New Roman" w:hAnsi="Times New Roman" w:cs="Times New Roman"/>
          <w:sz w:val="28"/>
          <w:szCs w:val="28"/>
        </w:rPr>
        <w:t xml:space="preserve">в силу следующего. </w:t>
      </w:r>
    </w:p>
    <w:p w:rsidR="002922A9" w:rsidRDefault="003D38F0" w:rsidP="00E007A1">
      <w:pPr>
        <w:tabs>
          <w:tab w:val="left" w:pos="900"/>
        </w:tabs>
        <w:spacing w:after="0" w:line="240" w:lineRule="auto"/>
        <w:ind w:firstLine="567"/>
        <w:jc w:val="both"/>
        <w:rPr>
          <w:rFonts w:ascii="Times New Roman" w:hAnsi="Times New Roman" w:cs="Times New Roman"/>
          <w:sz w:val="28"/>
          <w:szCs w:val="28"/>
        </w:rPr>
      </w:pPr>
      <w:r w:rsidRPr="00D54549">
        <w:rPr>
          <w:rFonts w:ascii="Times New Roman" w:hAnsi="Times New Roman" w:cs="Times New Roman"/>
          <w:sz w:val="28"/>
          <w:szCs w:val="28"/>
        </w:rPr>
        <w:t xml:space="preserve">Частью 1 статьи 226 </w:t>
      </w:r>
      <w:r w:rsidR="00ED3827">
        <w:rPr>
          <w:rFonts w:ascii="Times New Roman" w:hAnsi="Times New Roman" w:cs="Times New Roman"/>
          <w:sz w:val="28"/>
          <w:szCs w:val="28"/>
        </w:rPr>
        <w:t>АПК РФ</w:t>
      </w:r>
      <w:r w:rsidRPr="00D54549">
        <w:rPr>
          <w:rFonts w:ascii="Times New Roman" w:hAnsi="Times New Roman" w:cs="Times New Roman"/>
          <w:sz w:val="28"/>
          <w:szCs w:val="28"/>
        </w:rPr>
        <w:t xml:space="preserve"> предусмотрено, что дела в порядке упрощенного производства рассматриваются арбитражным судом по общим правилам искового производства, с особенностями, установленными главой 29 </w:t>
      </w:r>
      <w:r w:rsidR="002922A9">
        <w:rPr>
          <w:rFonts w:ascii="Times New Roman" w:hAnsi="Times New Roman" w:cs="Times New Roman"/>
          <w:sz w:val="28"/>
          <w:szCs w:val="28"/>
        </w:rPr>
        <w:t>АПК РФ.</w:t>
      </w:r>
    </w:p>
    <w:p w:rsidR="003D38F0" w:rsidRDefault="003D38F0" w:rsidP="00E007A1">
      <w:pPr>
        <w:tabs>
          <w:tab w:val="left" w:pos="900"/>
        </w:tabs>
        <w:spacing w:after="0" w:line="240" w:lineRule="auto"/>
        <w:ind w:firstLine="567"/>
        <w:jc w:val="both"/>
        <w:rPr>
          <w:rFonts w:ascii="Times New Roman" w:hAnsi="Times New Roman" w:cs="Times New Roman"/>
          <w:sz w:val="28"/>
          <w:szCs w:val="28"/>
        </w:rPr>
      </w:pPr>
      <w:r w:rsidRPr="00D54549">
        <w:rPr>
          <w:rFonts w:ascii="Times New Roman" w:hAnsi="Times New Roman" w:cs="Times New Roman"/>
          <w:sz w:val="28"/>
          <w:szCs w:val="28"/>
        </w:rPr>
        <w:t xml:space="preserve">Одной из предусмотренных законом особенностей упрощенного производства является то, что арбитражный суд не извещает лиц, участвующих в деле, о времени и месте судебного заседания, совершении отдельного процессуального действия. Лица, участвующие в деле, рассматриваемом в порядке упрощенного производства, извещаются судом о принятии искового заявления к производству и его рассмотрении в порядке упрощенного производства, то есть о начавшемся судебном процессе. </w:t>
      </w:r>
    </w:p>
    <w:p w:rsidR="003D38F0" w:rsidRDefault="003D38F0" w:rsidP="00E007A1">
      <w:pPr>
        <w:tabs>
          <w:tab w:val="left" w:pos="900"/>
        </w:tabs>
        <w:spacing w:after="0" w:line="240" w:lineRule="auto"/>
        <w:ind w:firstLine="567"/>
        <w:jc w:val="both"/>
        <w:rPr>
          <w:rFonts w:ascii="Times New Roman" w:hAnsi="Times New Roman" w:cs="Times New Roman"/>
          <w:sz w:val="28"/>
          <w:szCs w:val="28"/>
        </w:rPr>
      </w:pPr>
      <w:proofErr w:type="gramStart"/>
      <w:r w:rsidRPr="00D54549">
        <w:rPr>
          <w:rFonts w:ascii="Times New Roman" w:hAnsi="Times New Roman" w:cs="Times New Roman"/>
          <w:sz w:val="28"/>
          <w:szCs w:val="28"/>
        </w:rPr>
        <w:t xml:space="preserve">В силу части 1 статьи 123 </w:t>
      </w:r>
      <w:r w:rsidR="00ED3827">
        <w:rPr>
          <w:rFonts w:ascii="Times New Roman" w:hAnsi="Times New Roman" w:cs="Times New Roman"/>
          <w:sz w:val="28"/>
        </w:rPr>
        <w:t>АПК РФ</w:t>
      </w:r>
      <w:r w:rsidRPr="00D54549">
        <w:rPr>
          <w:rFonts w:ascii="Times New Roman" w:hAnsi="Times New Roman" w:cs="Times New Roman"/>
          <w:sz w:val="28"/>
          <w:szCs w:val="28"/>
        </w:rPr>
        <w:t xml:space="preserve"> лица, участвующие в деле, и иные участники арбитражного процесса считаются извещенными надлежащим образом, если к началу судебного заседания, совершения отдельного процессуального действия арбитражный суд располагает сведениями о получении адресатом копии определения о принятии искового заявления или заявления к производству и возбуждении производства по делу, направленной ему в порядке, установленном настоящим Кодексом, или</w:t>
      </w:r>
      <w:proofErr w:type="gramEnd"/>
      <w:r w:rsidRPr="00D54549">
        <w:rPr>
          <w:rFonts w:ascii="Times New Roman" w:hAnsi="Times New Roman" w:cs="Times New Roman"/>
          <w:sz w:val="28"/>
          <w:szCs w:val="28"/>
        </w:rPr>
        <w:t xml:space="preserve"> иными доказательствами получения лицами, участвующими в деле, информации о начавшемся судебном процессе.</w:t>
      </w:r>
    </w:p>
    <w:p w:rsidR="003D38F0" w:rsidRDefault="003D38F0" w:rsidP="00E007A1">
      <w:pPr>
        <w:tabs>
          <w:tab w:val="left" w:pos="900"/>
        </w:tabs>
        <w:spacing w:after="0" w:line="240" w:lineRule="auto"/>
        <w:ind w:firstLine="567"/>
        <w:jc w:val="both"/>
        <w:rPr>
          <w:rFonts w:ascii="Times New Roman" w:hAnsi="Times New Roman" w:cs="Times New Roman"/>
          <w:sz w:val="28"/>
          <w:szCs w:val="28"/>
        </w:rPr>
      </w:pPr>
      <w:r w:rsidRPr="00D54549">
        <w:rPr>
          <w:rFonts w:ascii="Times New Roman" w:hAnsi="Times New Roman" w:cs="Times New Roman"/>
          <w:sz w:val="28"/>
          <w:szCs w:val="28"/>
        </w:rPr>
        <w:t xml:space="preserve"> Как </w:t>
      </w:r>
      <w:r w:rsidR="002922A9">
        <w:rPr>
          <w:rFonts w:ascii="Times New Roman" w:hAnsi="Times New Roman" w:cs="Times New Roman"/>
          <w:sz w:val="28"/>
          <w:szCs w:val="28"/>
        </w:rPr>
        <w:t xml:space="preserve">усматривалось </w:t>
      </w:r>
      <w:r w:rsidRPr="00D54549">
        <w:rPr>
          <w:rFonts w:ascii="Times New Roman" w:hAnsi="Times New Roman" w:cs="Times New Roman"/>
          <w:sz w:val="28"/>
          <w:szCs w:val="28"/>
        </w:rPr>
        <w:t xml:space="preserve">из материалов дела, определение суда от 18.02.2019 о принятии заявления к производству и рассмотрении дела в порядке упрощенного производства </w:t>
      </w:r>
      <w:r w:rsidR="002922A9">
        <w:rPr>
          <w:rFonts w:ascii="Times New Roman" w:hAnsi="Times New Roman" w:cs="Times New Roman"/>
          <w:sz w:val="28"/>
          <w:szCs w:val="28"/>
        </w:rPr>
        <w:t xml:space="preserve">было </w:t>
      </w:r>
      <w:r w:rsidRPr="00D54549">
        <w:rPr>
          <w:rFonts w:ascii="Times New Roman" w:hAnsi="Times New Roman" w:cs="Times New Roman"/>
          <w:sz w:val="28"/>
          <w:szCs w:val="28"/>
        </w:rPr>
        <w:t>направлено по адресу регистрации Предпринимателя и вручено последнему лично, о чем свидетельств</w:t>
      </w:r>
      <w:r w:rsidR="002922A9">
        <w:rPr>
          <w:rFonts w:ascii="Times New Roman" w:hAnsi="Times New Roman" w:cs="Times New Roman"/>
          <w:sz w:val="28"/>
          <w:szCs w:val="28"/>
        </w:rPr>
        <w:t xml:space="preserve">овало </w:t>
      </w:r>
      <w:r w:rsidRPr="00D54549">
        <w:rPr>
          <w:rFonts w:ascii="Times New Roman" w:hAnsi="Times New Roman" w:cs="Times New Roman"/>
          <w:sz w:val="28"/>
          <w:szCs w:val="28"/>
        </w:rPr>
        <w:t xml:space="preserve">почтовое уведомление. </w:t>
      </w:r>
    </w:p>
    <w:p w:rsidR="003D38F0" w:rsidRDefault="003D38F0" w:rsidP="00E007A1">
      <w:pPr>
        <w:tabs>
          <w:tab w:val="left" w:pos="900"/>
        </w:tabs>
        <w:spacing w:after="0" w:line="240" w:lineRule="auto"/>
        <w:ind w:firstLine="567"/>
        <w:jc w:val="both"/>
        <w:rPr>
          <w:rFonts w:ascii="Times New Roman" w:hAnsi="Times New Roman" w:cs="Times New Roman"/>
          <w:sz w:val="28"/>
          <w:szCs w:val="28"/>
        </w:rPr>
      </w:pPr>
      <w:r w:rsidRPr="00D54549">
        <w:rPr>
          <w:rFonts w:ascii="Times New Roman" w:hAnsi="Times New Roman" w:cs="Times New Roman"/>
          <w:sz w:val="28"/>
          <w:szCs w:val="28"/>
        </w:rPr>
        <w:t>При таких обстоятельствах Предприниматель был надлежащим образом извещен о начавшемся судебном процессе.</w:t>
      </w:r>
    </w:p>
    <w:p w:rsidR="002922A9" w:rsidRDefault="002922A9" w:rsidP="00E007A1">
      <w:pPr>
        <w:tabs>
          <w:tab w:val="left" w:pos="900"/>
        </w:tabs>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Суд апелляционной инстанции оставил решение суда первой инстанции в силе.</w:t>
      </w:r>
    </w:p>
    <w:p w:rsidR="002922A9" w:rsidRPr="003D38F0" w:rsidRDefault="002922A9" w:rsidP="00E007A1">
      <w:pPr>
        <w:tabs>
          <w:tab w:val="left" w:pos="900"/>
        </w:tabs>
        <w:spacing w:after="0" w:line="240" w:lineRule="auto"/>
        <w:ind w:firstLine="567"/>
        <w:jc w:val="both"/>
        <w:rPr>
          <w:rFonts w:ascii="Times New Roman" w:hAnsi="Times New Roman" w:cs="Times New Roman"/>
          <w:sz w:val="28"/>
          <w:szCs w:val="28"/>
        </w:rPr>
      </w:pPr>
    </w:p>
    <w:p w:rsidR="00E45977" w:rsidRPr="00B91544" w:rsidRDefault="00E45977" w:rsidP="008E0C86">
      <w:pPr>
        <w:spacing w:after="0" w:line="240" w:lineRule="auto"/>
        <w:ind w:right="-144"/>
        <w:jc w:val="center"/>
        <w:rPr>
          <w:rFonts w:ascii="Times New Roman" w:eastAsia="Times New Roman" w:hAnsi="Times New Roman" w:cs="Times New Roman"/>
          <w:b/>
          <w:snapToGrid w:val="0"/>
          <w:sz w:val="28"/>
          <w:szCs w:val="28"/>
          <w:lang w:eastAsia="ru-RU"/>
        </w:rPr>
      </w:pPr>
      <w:r w:rsidRPr="00B91544">
        <w:rPr>
          <w:rFonts w:ascii="Times New Roman" w:eastAsia="Times New Roman" w:hAnsi="Times New Roman" w:cs="Times New Roman"/>
          <w:b/>
          <w:snapToGrid w:val="0"/>
          <w:sz w:val="28"/>
          <w:szCs w:val="28"/>
          <w:lang w:val="en-US" w:eastAsia="ru-RU"/>
        </w:rPr>
        <w:t>III</w:t>
      </w:r>
      <w:r w:rsidRPr="00B91544">
        <w:rPr>
          <w:rFonts w:ascii="Times New Roman" w:eastAsia="Times New Roman" w:hAnsi="Times New Roman" w:cs="Times New Roman"/>
          <w:b/>
          <w:snapToGrid w:val="0"/>
          <w:sz w:val="28"/>
          <w:szCs w:val="28"/>
          <w:lang w:eastAsia="ru-RU"/>
        </w:rPr>
        <w:t>. Выводы по результатам обобщения</w:t>
      </w:r>
    </w:p>
    <w:p w:rsidR="00E45977" w:rsidRPr="00B91544" w:rsidRDefault="00E45977" w:rsidP="008E0C86">
      <w:pPr>
        <w:spacing w:after="0" w:line="240" w:lineRule="auto"/>
        <w:ind w:right="-144"/>
        <w:jc w:val="both"/>
        <w:rPr>
          <w:rFonts w:ascii="Times New Roman" w:eastAsia="Times New Roman" w:hAnsi="Times New Roman" w:cs="Times New Roman"/>
          <w:snapToGrid w:val="0"/>
          <w:sz w:val="28"/>
          <w:szCs w:val="28"/>
          <w:lang w:eastAsia="ru-RU"/>
        </w:rPr>
      </w:pPr>
    </w:p>
    <w:p w:rsidR="00F672EE" w:rsidRPr="00B91544" w:rsidRDefault="00C73E18" w:rsidP="00F672EE">
      <w:pPr>
        <w:spacing w:after="180" w:line="240" w:lineRule="auto"/>
        <w:ind w:firstLine="567"/>
        <w:contextualSpacing/>
        <w:jc w:val="both"/>
        <w:rPr>
          <w:rFonts w:ascii="Times New Roman" w:eastAsia="Times New Roman" w:hAnsi="Times New Roman" w:cs="Times New Roman"/>
          <w:sz w:val="28"/>
          <w:szCs w:val="28"/>
          <w:lang w:eastAsia="ru-RU"/>
        </w:rPr>
      </w:pPr>
      <w:proofErr w:type="gramStart"/>
      <w:r w:rsidRPr="00B91544">
        <w:rPr>
          <w:rFonts w:ascii="Times New Roman" w:hAnsi="Times New Roman" w:cs="Times New Roman"/>
          <w:sz w:val="28"/>
          <w:szCs w:val="28"/>
        </w:rPr>
        <w:t xml:space="preserve">Проведенный анализ судебной практики и статистических данных по количеству и качеству рассмотренных дел в порядке приказного и упрощенного производства показал, что практика рассмотрения указанных дел в Арбитражном суде Владимирской области </w:t>
      </w:r>
      <w:r w:rsidR="00F672EE" w:rsidRPr="00B91544">
        <w:rPr>
          <w:rFonts w:ascii="Times New Roman" w:eastAsia="Times New Roman" w:hAnsi="Times New Roman" w:cs="Times New Roman"/>
          <w:sz w:val="28"/>
          <w:szCs w:val="28"/>
          <w:lang w:eastAsia="ru-RU"/>
        </w:rPr>
        <w:t>единообразна, соответствует подходам, выработанным Верховным Судом Российской Федерации, Высшим Арбитражным Судом Российской Федерации, и практике Арбитражного суда Волго-Вятского округа, Первого арбитражного апелляционного суда.</w:t>
      </w:r>
      <w:proofErr w:type="gramEnd"/>
    </w:p>
    <w:p w:rsidR="00F84529" w:rsidRPr="00CC66D7" w:rsidRDefault="00F8320A" w:rsidP="00F84529">
      <w:pPr>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Pr>
          <w:rFonts w:ascii="Times New Roman" w:hAnsi="Times New Roman" w:cs="Times New Roman"/>
          <w:sz w:val="28"/>
          <w:szCs w:val="28"/>
        </w:rPr>
        <w:t>По сравнени</w:t>
      </w:r>
      <w:r w:rsidR="00A61A9A">
        <w:rPr>
          <w:rFonts w:ascii="Times New Roman" w:hAnsi="Times New Roman" w:cs="Times New Roman"/>
          <w:sz w:val="28"/>
          <w:szCs w:val="28"/>
        </w:rPr>
        <w:t>ю</w:t>
      </w:r>
      <w:r>
        <w:rPr>
          <w:rFonts w:ascii="Times New Roman" w:hAnsi="Times New Roman" w:cs="Times New Roman"/>
          <w:sz w:val="28"/>
          <w:szCs w:val="28"/>
        </w:rPr>
        <w:t xml:space="preserve"> </w:t>
      </w:r>
      <w:r w:rsidR="00F84529" w:rsidRPr="00BB4AAA">
        <w:rPr>
          <w:rFonts w:ascii="Times New Roman" w:hAnsi="Times New Roman" w:cs="Times New Roman"/>
          <w:sz w:val="28"/>
          <w:szCs w:val="28"/>
        </w:rPr>
        <w:t xml:space="preserve">с </w:t>
      </w:r>
      <w:r w:rsidR="00F84529">
        <w:rPr>
          <w:rFonts w:ascii="Times New Roman" w:hAnsi="Times New Roman" w:cs="Times New Roman"/>
          <w:sz w:val="28"/>
          <w:szCs w:val="28"/>
        </w:rPr>
        <w:t xml:space="preserve">2018 </w:t>
      </w:r>
      <w:r w:rsidR="00F84529" w:rsidRPr="00BB4AAA">
        <w:rPr>
          <w:rFonts w:ascii="Times New Roman" w:hAnsi="Times New Roman" w:cs="Times New Roman"/>
          <w:sz w:val="28"/>
          <w:szCs w:val="28"/>
        </w:rPr>
        <w:t xml:space="preserve">годом </w:t>
      </w:r>
      <w:r w:rsidR="00F84529">
        <w:rPr>
          <w:rFonts w:ascii="Times New Roman" w:hAnsi="Times New Roman" w:cs="Times New Roman"/>
          <w:sz w:val="28"/>
          <w:szCs w:val="28"/>
        </w:rPr>
        <w:t>в</w:t>
      </w:r>
      <w:r w:rsidR="00F84529" w:rsidRPr="00CC66D7">
        <w:rPr>
          <w:rFonts w:ascii="Times New Roman" w:eastAsia="Times New Roman" w:hAnsi="Times New Roman" w:cs="Times New Roman"/>
          <w:sz w:val="28"/>
          <w:szCs w:val="28"/>
          <w:lang w:eastAsia="ru-RU"/>
        </w:rPr>
        <w:t xml:space="preserve"> </w:t>
      </w:r>
      <w:r w:rsidR="00F84529">
        <w:rPr>
          <w:rFonts w:ascii="Times New Roman" w:eastAsia="Times New Roman" w:hAnsi="Times New Roman" w:cs="Times New Roman"/>
          <w:sz w:val="28"/>
          <w:szCs w:val="28"/>
          <w:lang w:eastAsia="ru-RU"/>
        </w:rPr>
        <w:t>2019</w:t>
      </w:r>
      <w:r w:rsidR="00F84529" w:rsidRPr="00CC66D7">
        <w:rPr>
          <w:rFonts w:ascii="Times New Roman" w:eastAsia="Times New Roman" w:hAnsi="Times New Roman" w:cs="Times New Roman"/>
          <w:sz w:val="28"/>
          <w:szCs w:val="28"/>
          <w:lang w:eastAsia="ru-RU"/>
        </w:rPr>
        <w:t xml:space="preserve"> году </w:t>
      </w:r>
      <w:r w:rsidR="00F84529">
        <w:rPr>
          <w:rFonts w:ascii="Times New Roman" w:eastAsia="Times New Roman" w:hAnsi="Times New Roman" w:cs="Times New Roman"/>
          <w:sz w:val="28"/>
          <w:szCs w:val="28"/>
          <w:lang w:eastAsia="ru-RU"/>
        </w:rPr>
        <w:t>на 44 %</w:t>
      </w:r>
      <w:r w:rsidR="00F84529" w:rsidRPr="00CC66D7">
        <w:rPr>
          <w:rFonts w:ascii="Times New Roman" w:eastAsia="Times New Roman" w:hAnsi="Times New Roman" w:cs="Times New Roman"/>
          <w:sz w:val="28"/>
          <w:szCs w:val="28"/>
          <w:lang w:eastAsia="ru-RU"/>
        </w:rPr>
        <w:t xml:space="preserve"> снизилось количество дел, рассмотренных в порядке упрощенного производства. </w:t>
      </w:r>
    </w:p>
    <w:p w:rsidR="00F84529" w:rsidRPr="002E050F" w:rsidRDefault="00F84529" w:rsidP="00F84529">
      <w:pPr>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CC66D7">
        <w:rPr>
          <w:rFonts w:ascii="Times New Roman" w:eastAsia="Times New Roman" w:hAnsi="Times New Roman" w:cs="Times New Roman"/>
          <w:sz w:val="28"/>
          <w:szCs w:val="28"/>
          <w:lang w:eastAsia="ru-RU"/>
        </w:rPr>
        <w:t>Вместе с тем на 19 % возросло количество дел, рассмотренных в порядке приказного производства.</w:t>
      </w:r>
      <w:r w:rsidRPr="002E050F">
        <w:rPr>
          <w:rFonts w:ascii="Times New Roman" w:eastAsia="Times New Roman" w:hAnsi="Times New Roman" w:cs="Times New Roman"/>
          <w:sz w:val="28"/>
          <w:szCs w:val="28"/>
          <w:lang w:eastAsia="ru-RU"/>
        </w:rPr>
        <w:t xml:space="preserve"> </w:t>
      </w:r>
      <w:proofErr w:type="gramStart"/>
      <w:r w:rsidRPr="002E050F">
        <w:rPr>
          <w:rFonts w:ascii="Times New Roman" w:eastAsia="Times New Roman" w:hAnsi="Times New Roman" w:cs="Times New Roman"/>
          <w:sz w:val="28"/>
          <w:szCs w:val="28"/>
          <w:lang w:eastAsia="ru-RU"/>
        </w:rPr>
        <w:t>Возможно</w:t>
      </w:r>
      <w:proofErr w:type="gramEnd"/>
      <w:r w:rsidRPr="002E050F">
        <w:rPr>
          <w:rFonts w:ascii="Times New Roman" w:eastAsia="Times New Roman" w:hAnsi="Times New Roman" w:cs="Times New Roman"/>
          <w:sz w:val="28"/>
          <w:szCs w:val="28"/>
          <w:lang w:eastAsia="ru-RU"/>
        </w:rPr>
        <w:t xml:space="preserve"> данное перераспределение связано с </w:t>
      </w:r>
      <w:r w:rsidRPr="002E050F">
        <w:rPr>
          <w:rFonts w:ascii="Times New Roman" w:eastAsia="Times New Roman" w:hAnsi="Times New Roman" w:cs="Times New Roman"/>
          <w:sz w:val="28"/>
          <w:szCs w:val="28"/>
          <w:lang w:eastAsia="ru-RU"/>
        </w:rPr>
        <w:lastRenderedPageBreak/>
        <w:t>увеличением предельной суммы, которая может быть взыскана в рамках приказного производства.</w:t>
      </w:r>
    </w:p>
    <w:p w:rsidR="00402217" w:rsidRPr="00402217" w:rsidRDefault="00402217" w:rsidP="00402217">
      <w:pPr>
        <w:spacing w:after="0" w:line="240" w:lineRule="auto"/>
        <w:ind w:firstLine="567"/>
        <w:jc w:val="both"/>
        <w:rPr>
          <w:rFonts w:ascii="Times New Roman" w:hAnsi="Times New Roman" w:cs="Times New Roman"/>
          <w:sz w:val="28"/>
          <w:szCs w:val="28"/>
        </w:rPr>
      </w:pPr>
      <w:r w:rsidRPr="00402217">
        <w:rPr>
          <w:rFonts w:ascii="Times New Roman" w:hAnsi="Times New Roman" w:cs="Times New Roman"/>
          <w:sz w:val="28"/>
          <w:szCs w:val="28"/>
        </w:rPr>
        <w:t>Спорных вопросов</w:t>
      </w:r>
      <w:r>
        <w:rPr>
          <w:rFonts w:ascii="Times New Roman" w:hAnsi="Times New Roman" w:cs="Times New Roman"/>
          <w:sz w:val="28"/>
          <w:szCs w:val="28"/>
        </w:rPr>
        <w:t xml:space="preserve">, связанных с </w:t>
      </w:r>
      <w:r w:rsidRPr="00402217">
        <w:rPr>
          <w:rFonts w:ascii="Times New Roman" w:hAnsi="Times New Roman" w:cs="Times New Roman"/>
          <w:sz w:val="28"/>
          <w:szCs w:val="28"/>
        </w:rPr>
        <w:t>применени</w:t>
      </w:r>
      <w:r>
        <w:rPr>
          <w:rFonts w:ascii="Times New Roman" w:hAnsi="Times New Roman" w:cs="Times New Roman"/>
          <w:sz w:val="28"/>
          <w:szCs w:val="28"/>
        </w:rPr>
        <w:t xml:space="preserve">ем </w:t>
      </w:r>
      <w:r w:rsidRPr="00402217">
        <w:rPr>
          <w:rFonts w:ascii="Times New Roman" w:hAnsi="Times New Roman" w:cs="Times New Roman"/>
          <w:sz w:val="28"/>
          <w:szCs w:val="28"/>
        </w:rPr>
        <w:t xml:space="preserve">положений </w:t>
      </w:r>
      <w:r>
        <w:rPr>
          <w:rFonts w:ascii="Times New Roman" w:hAnsi="Times New Roman" w:cs="Times New Roman"/>
          <w:sz w:val="28"/>
          <w:szCs w:val="28"/>
        </w:rPr>
        <w:t xml:space="preserve">Арбитражного процессуального кодекса Российской Федерации о приказном и </w:t>
      </w:r>
      <w:r w:rsidRPr="00402217">
        <w:rPr>
          <w:rFonts w:ascii="Times New Roman" w:hAnsi="Times New Roman" w:cs="Times New Roman"/>
          <w:sz w:val="28"/>
          <w:szCs w:val="28"/>
        </w:rPr>
        <w:t>упрощенном производстве при составлении аналитической справки не возникло.</w:t>
      </w:r>
    </w:p>
    <w:p w:rsidR="00B91544" w:rsidRPr="00B91544" w:rsidRDefault="004D20A4" w:rsidP="00F84529">
      <w:pPr>
        <w:spacing w:after="0" w:line="240" w:lineRule="auto"/>
        <w:ind w:firstLine="567"/>
        <w:jc w:val="both"/>
        <w:rPr>
          <w:rFonts w:ascii="Times New Roman" w:hAnsi="Times New Roman" w:cs="Times New Roman"/>
          <w:sz w:val="28"/>
          <w:szCs w:val="28"/>
        </w:rPr>
      </w:pPr>
      <w:proofErr w:type="gramStart"/>
      <w:r w:rsidRPr="00B91544">
        <w:rPr>
          <w:rFonts w:ascii="Times New Roman" w:hAnsi="Times New Roman" w:cs="Times New Roman"/>
          <w:sz w:val="28"/>
          <w:szCs w:val="28"/>
        </w:rPr>
        <w:t xml:space="preserve">В соответствии с </w:t>
      </w:r>
      <w:r w:rsidRPr="00B91544">
        <w:rPr>
          <w:rFonts w:ascii="Times New Roman" w:eastAsia="Times New Roman" w:hAnsi="Times New Roman" w:cs="Times New Roman"/>
          <w:snapToGrid w:val="0"/>
          <w:sz w:val="28"/>
          <w:szCs w:val="28"/>
          <w:lang w:eastAsia="ru-RU"/>
        </w:rPr>
        <w:t>пунктом 3.0</w:t>
      </w:r>
      <w:r w:rsidR="00F8269C" w:rsidRPr="00B91544">
        <w:rPr>
          <w:rFonts w:ascii="Times New Roman" w:eastAsia="Times New Roman" w:hAnsi="Times New Roman" w:cs="Times New Roman"/>
          <w:snapToGrid w:val="0"/>
          <w:sz w:val="28"/>
          <w:szCs w:val="28"/>
          <w:lang w:eastAsia="ru-RU"/>
        </w:rPr>
        <w:t>2</w:t>
      </w:r>
      <w:r w:rsidRPr="00B91544">
        <w:rPr>
          <w:rFonts w:ascii="Times New Roman" w:eastAsia="Times New Roman" w:hAnsi="Times New Roman" w:cs="Times New Roman"/>
          <w:snapToGrid w:val="0"/>
          <w:sz w:val="28"/>
          <w:szCs w:val="28"/>
          <w:lang w:eastAsia="ru-RU"/>
        </w:rPr>
        <w:t xml:space="preserve"> раздела </w:t>
      </w:r>
      <w:r w:rsidR="00684E5A" w:rsidRPr="00B91544">
        <w:rPr>
          <w:rFonts w:ascii="Times New Roman" w:eastAsia="Times New Roman" w:hAnsi="Times New Roman" w:cs="Times New Roman"/>
          <w:snapToGrid w:val="0"/>
          <w:sz w:val="28"/>
          <w:szCs w:val="28"/>
          <w:lang w:eastAsia="ru-RU"/>
        </w:rPr>
        <w:t>3</w:t>
      </w:r>
      <w:r w:rsidRPr="00B91544">
        <w:rPr>
          <w:rFonts w:ascii="Times New Roman" w:eastAsia="Times New Roman" w:hAnsi="Times New Roman" w:cs="Times New Roman"/>
          <w:snapToGrid w:val="0"/>
          <w:sz w:val="28"/>
          <w:szCs w:val="28"/>
          <w:lang w:eastAsia="ru-RU"/>
        </w:rPr>
        <w:t xml:space="preserve"> плана работы Арбитражного суда Владимирской области на </w:t>
      </w:r>
      <w:r w:rsidR="00EC4E03" w:rsidRPr="00B91544">
        <w:rPr>
          <w:rFonts w:ascii="Times New Roman" w:eastAsia="Times New Roman" w:hAnsi="Times New Roman" w:cs="Times New Roman"/>
          <w:snapToGrid w:val="0"/>
          <w:sz w:val="28"/>
          <w:szCs w:val="28"/>
          <w:lang w:eastAsia="ru-RU"/>
        </w:rPr>
        <w:t xml:space="preserve">второе </w:t>
      </w:r>
      <w:r w:rsidRPr="00B91544">
        <w:rPr>
          <w:rFonts w:ascii="Times New Roman" w:eastAsia="Times New Roman" w:hAnsi="Times New Roman" w:cs="Times New Roman"/>
          <w:snapToGrid w:val="0"/>
          <w:sz w:val="28"/>
          <w:szCs w:val="28"/>
          <w:lang w:eastAsia="ru-RU"/>
        </w:rPr>
        <w:t>полугодие 20</w:t>
      </w:r>
      <w:r w:rsidR="00F8269C" w:rsidRPr="00B91544">
        <w:rPr>
          <w:rFonts w:ascii="Times New Roman" w:eastAsia="Times New Roman" w:hAnsi="Times New Roman" w:cs="Times New Roman"/>
          <w:snapToGrid w:val="0"/>
          <w:sz w:val="28"/>
          <w:szCs w:val="28"/>
          <w:lang w:eastAsia="ru-RU"/>
        </w:rPr>
        <w:t>20</w:t>
      </w:r>
      <w:r w:rsidRPr="00B91544">
        <w:rPr>
          <w:rFonts w:ascii="Times New Roman" w:eastAsia="Times New Roman" w:hAnsi="Times New Roman" w:cs="Times New Roman"/>
          <w:snapToGrid w:val="0"/>
          <w:sz w:val="28"/>
          <w:szCs w:val="28"/>
          <w:lang w:eastAsia="ru-RU"/>
        </w:rPr>
        <w:t xml:space="preserve"> года</w:t>
      </w:r>
      <w:r w:rsidRPr="00B91544">
        <w:rPr>
          <w:rFonts w:ascii="Times New Roman" w:hAnsi="Times New Roman" w:cs="Times New Roman"/>
          <w:sz w:val="28"/>
          <w:szCs w:val="28"/>
        </w:rPr>
        <w:t xml:space="preserve"> необходимо представить данную </w:t>
      </w:r>
      <w:r w:rsidR="0035472B" w:rsidRPr="00B91544">
        <w:rPr>
          <w:rFonts w:ascii="Times New Roman" w:hAnsi="Times New Roman" w:cs="Times New Roman"/>
          <w:sz w:val="28"/>
          <w:szCs w:val="28"/>
        </w:rPr>
        <w:t>С</w:t>
      </w:r>
      <w:r w:rsidRPr="00B91544">
        <w:rPr>
          <w:rFonts w:ascii="Times New Roman" w:hAnsi="Times New Roman" w:cs="Times New Roman"/>
          <w:sz w:val="28"/>
          <w:szCs w:val="28"/>
        </w:rPr>
        <w:t>правку на рассмотрение Президиума арбитражного суда и предложить Президиуму</w:t>
      </w:r>
      <w:r w:rsidR="00460900" w:rsidRPr="00B91544">
        <w:rPr>
          <w:rFonts w:ascii="Times New Roman" w:hAnsi="Times New Roman" w:cs="Times New Roman"/>
          <w:sz w:val="28"/>
          <w:szCs w:val="28"/>
        </w:rPr>
        <w:t xml:space="preserve"> в случае ее одобрения</w:t>
      </w:r>
      <w:r w:rsidRPr="00B91544">
        <w:rPr>
          <w:rFonts w:ascii="Times New Roman" w:hAnsi="Times New Roman" w:cs="Times New Roman"/>
          <w:sz w:val="28"/>
          <w:szCs w:val="28"/>
        </w:rPr>
        <w:t xml:space="preserve"> подробно обсудить указанную </w:t>
      </w:r>
      <w:r w:rsidR="00FB5FC1" w:rsidRPr="00B91544">
        <w:rPr>
          <w:rFonts w:ascii="Times New Roman" w:hAnsi="Times New Roman" w:cs="Times New Roman"/>
          <w:sz w:val="28"/>
          <w:szCs w:val="28"/>
        </w:rPr>
        <w:t>С</w:t>
      </w:r>
      <w:r w:rsidRPr="00B91544">
        <w:rPr>
          <w:rFonts w:ascii="Times New Roman" w:hAnsi="Times New Roman" w:cs="Times New Roman"/>
          <w:sz w:val="28"/>
          <w:szCs w:val="28"/>
        </w:rPr>
        <w:t>правку на оперативных совещаниях судебн</w:t>
      </w:r>
      <w:r w:rsidR="00460900" w:rsidRPr="00B91544">
        <w:rPr>
          <w:rFonts w:ascii="Times New Roman" w:hAnsi="Times New Roman" w:cs="Times New Roman"/>
          <w:sz w:val="28"/>
          <w:szCs w:val="28"/>
        </w:rPr>
        <w:t>ых</w:t>
      </w:r>
      <w:r w:rsidRPr="00B91544">
        <w:rPr>
          <w:rFonts w:ascii="Times New Roman" w:hAnsi="Times New Roman" w:cs="Times New Roman"/>
          <w:sz w:val="28"/>
          <w:szCs w:val="28"/>
        </w:rPr>
        <w:t xml:space="preserve"> коллеги</w:t>
      </w:r>
      <w:r w:rsidR="00460900" w:rsidRPr="00B91544">
        <w:rPr>
          <w:rFonts w:ascii="Times New Roman" w:hAnsi="Times New Roman" w:cs="Times New Roman"/>
          <w:sz w:val="28"/>
          <w:szCs w:val="28"/>
        </w:rPr>
        <w:t>й</w:t>
      </w:r>
      <w:r w:rsidRPr="00B91544">
        <w:rPr>
          <w:rFonts w:ascii="Times New Roman" w:hAnsi="Times New Roman" w:cs="Times New Roman"/>
          <w:sz w:val="28"/>
          <w:szCs w:val="28"/>
        </w:rPr>
        <w:t xml:space="preserve"> и (или) оперативных совещаниях входящих в н</w:t>
      </w:r>
      <w:r w:rsidR="00460900" w:rsidRPr="00B91544">
        <w:rPr>
          <w:rFonts w:ascii="Times New Roman" w:hAnsi="Times New Roman" w:cs="Times New Roman"/>
          <w:sz w:val="28"/>
          <w:szCs w:val="28"/>
        </w:rPr>
        <w:t>их</w:t>
      </w:r>
      <w:r w:rsidRPr="00B91544">
        <w:rPr>
          <w:rFonts w:ascii="Times New Roman" w:hAnsi="Times New Roman" w:cs="Times New Roman"/>
          <w:sz w:val="28"/>
          <w:szCs w:val="28"/>
        </w:rPr>
        <w:t xml:space="preserve"> судебных составов</w:t>
      </w:r>
      <w:r w:rsidR="00B91544" w:rsidRPr="00B91544">
        <w:rPr>
          <w:rFonts w:ascii="Times New Roman" w:hAnsi="Times New Roman" w:cs="Times New Roman"/>
          <w:sz w:val="28"/>
          <w:szCs w:val="28"/>
        </w:rPr>
        <w:t>.</w:t>
      </w:r>
      <w:proofErr w:type="gramEnd"/>
    </w:p>
    <w:p w:rsidR="00442C80" w:rsidRPr="000201C7" w:rsidRDefault="00442C80" w:rsidP="008E0C86">
      <w:pPr>
        <w:widowControl w:val="0"/>
        <w:autoSpaceDE w:val="0"/>
        <w:autoSpaceDN w:val="0"/>
        <w:adjustRightInd w:val="0"/>
        <w:spacing w:line="240" w:lineRule="auto"/>
        <w:contextualSpacing/>
        <w:jc w:val="both"/>
        <w:rPr>
          <w:rFonts w:ascii="Times New Roman" w:eastAsia="Calibri" w:hAnsi="Times New Roman" w:cs="Times New Roman"/>
          <w:color w:val="FF0000"/>
          <w:sz w:val="28"/>
          <w:szCs w:val="28"/>
        </w:rPr>
      </w:pPr>
    </w:p>
    <w:p w:rsidR="00A61A9A" w:rsidRDefault="00A61A9A" w:rsidP="00657C84">
      <w:pPr>
        <w:spacing w:after="0" w:line="264" w:lineRule="auto"/>
        <w:jc w:val="both"/>
        <w:rPr>
          <w:rFonts w:ascii="Times New Roman" w:eastAsia="Times New Roman" w:hAnsi="Times New Roman" w:cs="Times New Roman"/>
          <w:sz w:val="28"/>
          <w:szCs w:val="28"/>
          <w:lang w:eastAsia="ru-RU"/>
        </w:rPr>
      </w:pPr>
    </w:p>
    <w:p w:rsidR="00657C84" w:rsidRPr="000201C7" w:rsidRDefault="00657C84" w:rsidP="00657C84">
      <w:pPr>
        <w:spacing w:after="0" w:line="264" w:lineRule="auto"/>
        <w:jc w:val="both"/>
        <w:rPr>
          <w:rFonts w:ascii="Times New Roman" w:eastAsia="Times New Roman" w:hAnsi="Times New Roman" w:cs="Times New Roman"/>
          <w:color w:val="FF0000"/>
          <w:sz w:val="28"/>
          <w:szCs w:val="28"/>
          <w:lang w:eastAsia="ru-RU"/>
        </w:rPr>
      </w:pPr>
      <w:r w:rsidRPr="008424CF">
        <w:rPr>
          <w:rFonts w:ascii="Times New Roman" w:eastAsia="Times New Roman" w:hAnsi="Times New Roman" w:cs="Times New Roman"/>
          <w:sz w:val="28"/>
          <w:szCs w:val="28"/>
          <w:lang w:eastAsia="ru-RU"/>
        </w:rPr>
        <w:t xml:space="preserve">Заместитель председателя арбитражного суда                                      </w:t>
      </w:r>
      <w:r w:rsidR="008424CF" w:rsidRPr="008424CF">
        <w:rPr>
          <w:rFonts w:ascii="Times New Roman" w:eastAsia="Times New Roman" w:hAnsi="Times New Roman" w:cs="Times New Roman"/>
          <w:sz w:val="28"/>
          <w:szCs w:val="28"/>
          <w:lang w:eastAsia="ru-RU"/>
        </w:rPr>
        <w:t>И.С. Гребнева</w:t>
      </w:r>
    </w:p>
    <w:p w:rsidR="00657C84" w:rsidRPr="000201C7" w:rsidRDefault="00657C84" w:rsidP="00657C84">
      <w:pPr>
        <w:widowControl w:val="0"/>
        <w:autoSpaceDE w:val="0"/>
        <w:autoSpaceDN w:val="0"/>
        <w:adjustRightInd w:val="0"/>
        <w:spacing w:line="240" w:lineRule="auto"/>
        <w:contextualSpacing/>
        <w:jc w:val="both"/>
        <w:rPr>
          <w:rFonts w:ascii="Times New Roman" w:eastAsia="Calibri" w:hAnsi="Times New Roman" w:cs="Times New Roman"/>
          <w:color w:val="FF0000"/>
          <w:sz w:val="28"/>
          <w:szCs w:val="28"/>
        </w:rPr>
      </w:pPr>
    </w:p>
    <w:p w:rsidR="00657C84" w:rsidRPr="000201C7" w:rsidRDefault="00657C84" w:rsidP="00657C84">
      <w:pPr>
        <w:widowControl w:val="0"/>
        <w:autoSpaceDE w:val="0"/>
        <w:autoSpaceDN w:val="0"/>
        <w:adjustRightInd w:val="0"/>
        <w:spacing w:line="240" w:lineRule="auto"/>
        <w:contextualSpacing/>
        <w:jc w:val="both"/>
        <w:rPr>
          <w:rFonts w:ascii="Times New Roman" w:eastAsia="Calibri" w:hAnsi="Times New Roman" w:cs="Times New Roman"/>
          <w:color w:val="FF0000"/>
          <w:sz w:val="28"/>
          <w:szCs w:val="28"/>
        </w:rPr>
      </w:pPr>
    </w:p>
    <w:p w:rsidR="00657C84" w:rsidRPr="008424CF" w:rsidRDefault="00657C84" w:rsidP="00657C84">
      <w:pPr>
        <w:widowControl w:val="0"/>
        <w:tabs>
          <w:tab w:val="left" w:pos="7805"/>
        </w:tabs>
        <w:autoSpaceDE w:val="0"/>
        <w:autoSpaceDN w:val="0"/>
        <w:adjustRightInd w:val="0"/>
        <w:spacing w:line="240" w:lineRule="auto"/>
        <w:contextualSpacing/>
        <w:jc w:val="both"/>
        <w:rPr>
          <w:rFonts w:ascii="Times New Roman" w:eastAsia="Calibri" w:hAnsi="Times New Roman" w:cs="Times New Roman"/>
          <w:sz w:val="28"/>
          <w:szCs w:val="28"/>
        </w:rPr>
      </w:pPr>
      <w:r w:rsidRPr="008424CF">
        <w:rPr>
          <w:rFonts w:ascii="Times New Roman" w:eastAsia="Calibri" w:hAnsi="Times New Roman" w:cs="Times New Roman"/>
          <w:sz w:val="28"/>
          <w:szCs w:val="28"/>
        </w:rPr>
        <w:t xml:space="preserve">Председатель первого судебного состава                                              И.Ю. </w:t>
      </w:r>
      <w:proofErr w:type="spellStart"/>
      <w:r w:rsidRPr="008424CF">
        <w:rPr>
          <w:rFonts w:ascii="Times New Roman" w:eastAsia="Calibri" w:hAnsi="Times New Roman" w:cs="Times New Roman"/>
          <w:sz w:val="28"/>
          <w:szCs w:val="28"/>
        </w:rPr>
        <w:t>Холмина</w:t>
      </w:r>
      <w:proofErr w:type="spellEnd"/>
    </w:p>
    <w:p w:rsidR="00657C84" w:rsidRPr="008424CF" w:rsidRDefault="00657C84" w:rsidP="00657C84">
      <w:pPr>
        <w:widowControl w:val="0"/>
        <w:tabs>
          <w:tab w:val="left" w:pos="7805"/>
        </w:tabs>
        <w:autoSpaceDE w:val="0"/>
        <w:autoSpaceDN w:val="0"/>
        <w:adjustRightInd w:val="0"/>
        <w:spacing w:line="240" w:lineRule="auto"/>
        <w:contextualSpacing/>
        <w:jc w:val="both"/>
        <w:rPr>
          <w:rFonts w:ascii="Times New Roman" w:eastAsia="Calibri" w:hAnsi="Times New Roman" w:cs="Times New Roman"/>
          <w:sz w:val="28"/>
          <w:szCs w:val="28"/>
        </w:rPr>
      </w:pPr>
    </w:p>
    <w:p w:rsidR="00657C84" w:rsidRPr="000201C7" w:rsidRDefault="00657C84" w:rsidP="00657C84">
      <w:pPr>
        <w:widowControl w:val="0"/>
        <w:tabs>
          <w:tab w:val="left" w:pos="7805"/>
        </w:tabs>
        <w:autoSpaceDE w:val="0"/>
        <w:autoSpaceDN w:val="0"/>
        <w:adjustRightInd w:val="0"/>
        <w:spacing w:line="240" w:lineRule="auto"/>
        <w:contextualSpacing/>
        <w:jc w:val="both"/>
        <w:rPr>
          <w:rFonts w:ascii="Times New Roman" w:eastAsia="Calibri" w:hAnsi="Times New Roman" w:cs="Times New Roman"/>
          <w:color w:val="FF0000"/>
          <w:sz w:val="28"/>
          <w:szCs w:val="28"/>
        </w:rPr>
      </w:pPr>
    </w:p>
    <w:p w:rsidR="00657C84" w:rsidRPr="008424CF" w:rsidRDefault="00657C84" w:rsidP="00657C84">
      <w:pPr>
        <w:widowControl w:val="0"/>
        <w:tabs>
          <w:tab w:val="left" w:pos="7805"/>
        </w:tabs>
        <w:autoSpaceDE w:val="0"/>
        <w:autoSpaceDN w:val="0"/>
        <w:adjustRightInd w:val="0"/>
        <w:spacing w:line="240" w:lineRule="auto"/>
        <w:contextualSpacing/>
        <w:jc w:val="both"/>
        <w:rPr>
          <w:rFonts w:ascii="Times New Roman" w:eastAsia="Calibri" w:hAnsi="Times New Roman" w:cs="Times New Roman"/>
          <w:sz w:val="28"/>
          <w:szCs w:val="28"/>
        </w:rPr>
      </w:pPr>
      <w:r w:rsidRPr="008424CF">
        <w:rPr>
          <w:rFonts w:ascii="Times New Roman" w:eastAsia="Calibri" w:hAnsi="Times New Roman" w:cs="Times New Roman"/>
          <w:sz w:val="28"/>
          <w:szCs w:val="28"/>
        </w:rPr>
        <w:t xml:space="preserve">Председатель второго судебного состава </w:t>
      </w:r>
      <w:r w:rsidRPr="008424CF">
        <w:rPr>
          <w:rFonts w:ascii="Times New Roman" w:eastAsia="Calibri" w:hAnsi="Times New Roman" w:cs="Times New Roman"/>
          <w:sz w:val="28"/>
          <w:szCs w:val="28"/>
        </w:rPr>
        <w:tab/>
        <w:t xml:space="preserve">М.Ю. </w:t>
      </w:r>
      <w:proofErr w:type="spellStart"/>
      <w:r w:rsidRPr="008424CF">
        <w:rPr>
          <w:rFonts w:ascii="Times New Roman" w:eastAsia="Calibri" w:hAnsi="Times New Roman" w:cs="Times New Roman"/>
          <w:sz w:val="28"/>
          <w:szCs w:val="28"/>
        </w:rPr>
        <w:t>Кочешкова</w:t>
      </w:r>
      <w:proofErr w:type="spellEnd"/>
    </w:p>
    <w:p w:rsidR="00657C84" w:rsidRPr="000201C7" w:rsidRDefault="00657C84" w:rsidP="00657C84">
      <w:pPr>
        <w:widowControl w:val="0"/>
        <w:tabs>
          <w:tab w:val="left" w:pos="7805"/>
        </w:tabs>
        <w:autoSpaceDE w:val="0"/>
        <w:autoSpaceDN w:val="0"/>
        <w:adjustRightInd w:val="0"/>
        <w:spacing w:line="240" w:lineRule="auto"/>
        <w:contextualSpacing/>
        <w:jc w:val="both"/>
        <w:rPr>
          <w:rFonts w:ascii="Times New Roman" w:eastAsia="Calibri" w:hAnsi="Times New Roman" w:cs="Times New Roman"/>
          <w:color w:val="FF0000"/>
          <w:sz w:val="28"/>
          <w:szCs w:val="28"/>
        </w:rPr>
      </w:pPr>
    </w:p>
    <w:p w:rsidR="00657C84" w:rsidRPr="000201C7" w:rsidRDefault="00657C84" w:rsidP="00657C84">
      <w:pPr>
        <w:widowControl w:val="0"/>
        <w:tabs>
          <w:tab w:val="left" w:pos="7805"/>
        </w:tabs>
        <w:autoSpaceDE w:val="0"/>
        <w:autoSpaceDN w:val="0"/>
        <w:adjustRightInd w:val="0"/>
        <w:spacing w:line="240" w:lineRule="auto"/>
        <w:contextualSpacing/>
        <w:jc w:val="both"/>
        <w:rPr>
          <w:rFonts w:ascii="Times New Roman" w:eastAsia="Calibri" w:hAnsi="Times New Roman" w:cs="Times New Roman"/>
          <w:color w:val="FF0000"/>
          <w:sz w:val="28"/>
          <w:szCs w:val="28"/>
        </w:rPr>
      </w:pPr>
    </w:p>
    <w:p w:rsidR="00657C84" w:rsidRPr="008424CF" w:rsidRDefault="00657C84" w:rsidP="00657C84">
      <w:pPr>
        <w:widowControl w:val="0"/>
        <w:tabs>
          <w:tab w:val="left" w:pos="7805"/>
        </w:tabs>
        <w:autoSpaceDE w:val="0"/>
        <w:autoSpaceDN w:val="0"/>
        <w:adjustRightInd w:val="0"/>
        <w:spacing w:line="240" w:lineRule="auto"/>
        <w:contextualSpacing/>
        <w:jc w:val="both"/>
        <w:rPr>
          <w:rFonts w:ascii="Times New Roman" w:eastAsia="Calibri" w:hAnsi="Times New Roman" w:cs="Times New Roman"/>
          <w:sz w:val="28"/>
          <w:szCs w:val="28"/>
        </w:rPr>
      </w:pPr>
      <w:r w:rsidRPr="008424CF">
        <w:rPr>
          <w:rFonts w:ascii="Times New Roman" w:eastAsia="Calibri" w:hAnsi="Times New Roman" w:cs="Times New Roman"/>
          <w:sz w:val="28"/>
          <w:szCs w:val="28"/>
        </w:rPr>
        <w:t xml:space="preserve">Председатель третьего судебного состава </w:t>
      </w:r>
      <w:r w:rsidRPr="008424CF">
        <w:rPr>
          <w:rFonts w:ascii="Times New Roman" w:eastAsia="Calibri" w:hAnsi="Times New Roman" w:cs="Times New Roman"/>
          <w:sz w:val="28"/>
          <w:szCs w:val="28"/>
        </w:rPr>
        <w:tab/>
        <w:t xml:space="preserve">     </w:t>
      </w:r>
      <w:r w:rsidR="008424CF" w:rsidRPr="008424CF">
        <w:rPr>
          <w:rFonts w:ascii="Times New Roman" w:eastAsia="Calibri" w:hAnsi="Times New Roman" w:cs="Times New Roman"/>
          <w:sz w:val="28"/>
          <w:szCs w:val="28"/>
        </w:rPr>
        <w:t>Е.Е. Корнилов</w:t>
      </w:r>
      <w:r w:rsidRPr="008424CF">
        <w:rPr>
          <w:rFonts w:ascii="Times New Roman" w:eastAsia="Calibri" w:hAnsi="Times New Roman" w:cs="Times New Roman"/>
          <w:sz w:val="28"/>
          <w:szCs w:val="28"/>
        </w:rPr>
        <w:t xml:space="preserve">                                                     </w:t>
      </w:r>
    </w:p>
    <w:p w:rsidR="00657C84" w:rsidRPr="008424CF" w:rsidRDefault="00657C84" w:rsidP="00657C84">
      <w:pPr>
        <w:widowControl w:val="0"/>
        <w:tabs>
          <w:tab w:val="left" w:pos="7805"/>
        </w:tabs>
        <w:autoSpaceDE w:val="0"/>
        <w:autoSpaceDN w:val="0"/>
        <w:adjustRightInd w:val="0"/>
        <w:spacing w:line="240" w:lineRule="auto"/>
        <w:contextualSpacing/>
        <w:jc w:val="both"/>
        <w:rPr>
          <w:rFonts w:ascii="Times New Roman" w:eastAsia="Calibri" w:hAnsi="Times New Roman" w:cs="Times New Roman"/>
          <w:sz w:val="28"/>
          <w:szCs w:val="28"/>
        </w:rPr>
      </w:pPr>
      <w:r w:rsidRPr="008424CF">
        <w:rPr>
          <w:rFonts w:ascii="Times New Roman" w:eastAsia="Calibri" w:hAnsi="Times New Roman" w:cs="Times New Roman"/>
          <w:sz w:val="28"/>
          <w:szCs w:val="28"/>
        </w:rPr>
        <w:t xml:space="preserve">                                                                                                        </w:t>
      </w:r>
    </w:p>
    <w:p w:rsidR="00657C84" w:rsidRPr="000201C7" w:rsidRDefault="00657C84" w:rsidP="00657C84">
      <w:pPr>
        <w:spacing w:after="0" w:line="264" w:lineRule="auto"/>
        <w:jc w:val="both"/>
        <w:rPr>
          <w:rFonts w:ascii="Times New Roman" w:eastAsia="Times New Roman" w:hAnsi="Times New Roman" w:cs="Times New Roman"/>
          <w:color w:val="FF0000"/>
          <w:sz w:val="28"/>
          <w:szCs w:val="28"/>
          <w:lang w:eastAsia="ru-RU"/>
        </w:rPr>
      </w:pPr>
    </w:p>
    <w:p w:rsidR="00657C84" w:rsidRPr="008424CF" w:rsidRDefault="00657C84" w:rsidP="00657C84">
      <w:pPr>
        <w:spacing w:after="0" w:line="264" w:lineRule="auto"/>
        <w:jc w:val="both"/>
        <w:rPr>
          <w:rFonts w:ascii="Times New Roman" w:eastAsia="Times New Roman" w:hAnsi="Times New Roman" w:cs="Times New Roman"/>
          <w:sz w:val="28"/>
          <w:szCs w:val="28"/>
          <w:lang w:eastAsia="ru-RU"/>
        </w:rPr>
      </w:pPr>
      <w:r w:rsidRPr="008424CF">
        <w:rPr>
          <w:rFonts w:ascii="Times New Roman" w:eastAsia="Times New Roman" w:hAnsi="Times New Roman" w:cs="Times New Roman"/>
          <w:sz w:val="28"/>
          <w:szCs w:val="28"/>
          <w:lang w:eastAsia="ru-RU"/>
        </w:rPr>
        <w:t xml:space="preserve">Председатель </w:t>
      </w:r>
      <w:r w:rsidR="008424CF" w:rsidRPr="008424CF">
        <w:rPr>
          <w:rFonts w:ascii="Times New Roman" w:eastAsia="Times New Roman" w:hAnsi="Times New Roman" w:cs="Times New Roman"/>
          <w:sz w:val="28"/>
          <w:szCs w:val="28"/>
          <w:lang w:eastAsia="ru-RU"/>
        </w:rPr>
        <w:t xml:space="preserve">четвертого </w:t>
      </w:r>
      <w:r w:rsidRPr="008424CF">
        <w:rPr>
          <w:rFonts w:ascii="Times New Roman" w:eastAsia="Times New Roman" w:hAnsi="Times New Roman" w:cs="Times New Roman"/>
          <w:sz w:val="28"/>
          <w:szCs w:val="28"/>
          <w:lang w:eastAsia="ru-RU"/>
        </w:rPr>
        <w:t xml:space="preserve">судебного состава                                  </w:t>
      </w:r>
      <w:r w:rsidRPr="008424CF">
        <w:rPr>
          <w:rFonts w:ascii="Times New Roman" w:eastAsia="Times New Roman" w:hAnsi="Times New Roman" w:cs="Times New Roman"/>
          <w:sz w:val="28"/>
          <w:szCs w:val="28"/>
          <w:lang w:eastAsia="ru-RU"/>
        </w:rPr>
        <w:tab/>
        <w:t xml:space="preserve">     Н.Г. </w:t>
      </w:r>
      <w:proofErr w:type="spellStart"/>
      <w:r w:rsidRPr="008424CF">
        <w:rPr>
          <w:rFonts w:ascii="Times New Roman" w:eastAsia="Times New Roman" w:hAnsi="Times New Roman" w:cs="Times New Roman"/>
          <w:sz w:val="28"/>
          <w:szCs w:val="28"/>
          <w:lang w:eastAsia="ru-RU"/>
        </w:rPr>
        <w:t>Тимчук</w:t>
      </w:r>
      <w:proofErr w:type="spellEnd"/>
      <w:r w:rsidRPr="008424CF">
        <w:rPr>
          <w:rFonts w:ascii="Times New Roman" w:eastAsia="Times New Roman" w:hAnsi="Times New Roman" w:cs="Times New Roman"/>
          <w:sz w:val="28"/>
          <w:szCs w:val="28"/>
          <w:lang w:eastAsia="ru-RU"/>
        </w:rPr>
        <w:t xml:space="preserve"> </w:t>
      </w:r>
    </w:p>
    <w:p w:rsidR="00657C84" w:rsidRPr="008424CF" w:rsidRDefault="00657C84" w:rsidP="00657C84">
      <w:pPr>
        <w:tabs>
          <w:tab w:val="left" w:pos="8226"/>
        </w:tabs>
        <w:spacing w:after="0" w:line="264" w:lineRule="auto"/>
        <w:jc w:val="both"/>
        <w:rPr>
          <w:rFonts w:ascii="Times New Roman" w:eastAsia="Times New Roman" w:hAnsi="Times New Roman" w:cs="Times New Roman"/>
          <w:sz w:val="28"/>
          <w:szCs w:val="28"/>
          <w:lang w:eastAsia="ru-RU"/>
        </w:rPr>
      </w:pPr>
    </w:p>
    <w:p w:rsidR="00657C84" w:rsidRPr="008424CF" w:rsidRDefault="00657C84" w:rsidP="00657C84">
      <w:pPr>
        <w:tabs>
          <w:tab w:val="left" w:pos="7829"/>
        </w:tabs>
        <w:spacing w:after="0" w:line="264" w:lineRule="auto"/>
        <w:ind w:firstLine="567"/>
        <w:jc w:val="both"/>
        <w:rPr>
          <w:rFonts w:ascii="Times New Roman" w:eastAsia="Times New Roman" w:hAnsi="Times New Roman" w:cs="Times New Roman"/>
          <w:sz w:val="28"/>
          <w:szCs w:val="28"/>
          <w:lang w:eastAsia="ru-RU"/>
        </w:rPr>
      </w:pPr>
      <w:r w:rsidRPr="008424CF">
        <w:rPr>
          <w:rFonts w:ascii="Times New Roman" w:eastAsia="Times New Roman" w:hAnsi="Times New Roman" w:cs="Times New Roman"/>
          <w:sz w:val="28"/>
          <w:szCs w:val="28"/>
          <w:lang w:eastAsia="ru-RU"/>
        </w:rPr>
        <w:tab/>
      </w:r>
    </w:p>
    <w:p w:rsidR="00657C84" w:rsidRPr="008424CF" w:rsidRDefault="00657C84" w:rsidP="00657C84">
      <w:pPr>
        <w:spacing w:after="0" w:line="264" w:lineRule="auto"/>
        <w:jc w:val="both"/>
        <w:rPr>
          <w:rFonts w:ascii="Times New Roman" w:eastAsia="Times New Roman" w:hAnsi="Times New Roman" w:cs="Times New Roman"/>
          <w:sz w:val="28"/>
          <w:szCs w:val="28"/>
          <w:lang w:eastAsia="ru-RU"/>
        </w:rPr>
      </w:pPr>
      <w:r w:rsidRPr="008424CF">
        <w:rPr>
          <w:rFonts w:ascii="Times New Roman" w:eastAsia="Times New Roman" w:hAnsi="Times New Roman" w:cs="Times New Roman"/>
          <w:sz w:val="28"/>
          <w:szCs w:val="28"/>
          <w:lang w:eastAsia="ru-RU"/>
        </w:rPr>
        <w:t xml:space="preserve">Председатель </w:t>
      </w:r>
      <w:r w:rsidR="008424CF" w:rsidRPr="008424CF">
        <w:rPr>
          <w:rFonts w:ascii="Times New Roman" w:eastAsia="Times New Roman" w:hAnsi="Times New Roman" w:cs="Times New Roman"/>
          <w:sz w:val="28"/>
          <w:szCs w:val="28"/>
          <w:lang w:eastAsia="ru-RU"/>
        </w:rPr>
        <w:t xml:space="preserve">пятого </w:t>
      </w:r>
      <w:r w:rsidRPr="008424CF">
        <w:rPr>
          <w:rFonts w:ascii="Times New Roman" w:eastAsia="Times New Roman" w:hAnsi="Times New Roman" w:cs="Times New Roman"/>
          <w:sz w:val="28"/>
          <w:szCs w:val="28"/>
          <w:lang w:eastAsia="ru-RU"/>
        </w:rPr>
        <w:t>судебного состава</w:t>
      </w:r>
      <w:r w:rsidRPr="008424CF">
        <w:rPr>
          <w:rFonts w:ascii="Times New Roman" w:eastAsia="Times New Roman" w:hAnsi="Times New Roman" w:cs="Times New Roman"/>
          <w:sz w:val="28"/>
          <w:szCs w:val="28"/>
          <w:lang w:eastAsia="ru-RU"/>
        </w:rPr>
        <w:tab/>
        <w:t xml:space="preserve">                                            Н.Ю. Давыдова</w:t>
      </w:r>
    </w:p>
    <w:p w:rsidR="00657C84" w:rsidRPr="008424CF" w:rsidRDefault="00657C84" w:rsidP="00657C84">
      <w:pPr>
        <w:spacing w:after="0" w:line="264" w:lineRule="auto"/>
        <w:jc w:val="both"/>
        <w:rPr>
          <w:rFonts w:ascii="Times New Roman" w:eastAsia="Times New Roman" w:hAnsi="Times New Roman" w:cs="Times New Roman"/>
          <w:sz w:val="28"/>
          <w:szCs w:val="28"/>
          <w:lang w:eastAsia="ru-RU"/>
        </w:rPr>
      </w:pPr>
      <w:r w:rsidRPr="008424CF">
        <w:rPr>
          <w:rFonts w:ascii="Times New Roman" w:eastAsia="Times New Roman" w:hAnsi="Times New Roman" w:cs="Times New Roman"/>
          <w:sz w:val="28"/>
          <w:szCs w:val="28"/>
          <w:lang w:eastAsia="ru-RU"/>
        </w:rPr>
        <w:t xml:space="preserve">                                                       </w:t>
      </w:r>
    </w:p>
    <w:p w:rsidR="005A76A4" w:rsidRPr="008424CF" w:rsidRDefault="005A76A4" w:rsidP="008E0C86">
      <w:pPr>
        <w:widowControl w:val="0"/>
        <w:tabs>
          <w:tab w:val="left" w:pos="7805"/>
        </w:tabs>
        <w:autoSpaceDE w:val="0"/>
        <w:autoSpaceDN w:val="0"/>
        <w:adjustRightInd w:val="0"/>
        <w:spacing w:line="240" w:lineRule="auto"/>
        <w:contextualSpacing/>
        <w:jc w:val="both"/>
        <w:rPr>
          <w:rFonts w:ascii="Times New Roman" w:eastAsia="Calibri" w:hAnsi="Times New Roman" w:cs="Times New Roman"/>
          <w:sz w:val="28"/>
          <w:szCs w:val="28"/>
        </w:rPr>
      </w:pPr>
      <w:r w:rsidRPr="008424CF">
        <w:rPr>
          <w:rFonts w:ascii="Times New Roman" w:eastAsia="Calibri" w:hAnsi="Times New Roman" w:cs="Times New Roman"/>
          <w:sz w:val="28"/>
          <w:szCs w:val="28"/>
        </w:rPr>
        <w:t xml:space="preserve">                      </w:t>
      </w:r>
      <w:r w:rsidR="008D50EA" w:rsidRPr="008424CF">
        <w:rPr>
          <w:rFonts w:ascii="Times New Roman" w:eastAsia="Calibri" w:hAnsi="Times New Roman" w:cs="Times New Roman"/>
          <w:sz w:val="28"/>
          <w:szCs w:val="28"/>
        </w:rPr>
        <w:t xml:space="preserve">                               </w:t>
      </w:r>
      <w:r w:rsidRPr="008424CF">
        <w:rPr>
          <w:rFonts w:ascii="Times New Roman" w:eastAsia="Calibri" w:hAnsi="Times New Roman" w:cs="Times New Roman"/>
          <w:sz w:val="28"/>
          <w:szCs w:val="28"/>
        </w:rPr>
        <w:t xml:space="preserve">                                                 </w:t>
      </w:r>
    </w:p>
    <w:p w:rsidR="005A76A4" w:rsidRPr="008424CF" w:rsidRDefault="00657C84" w:rsidP="008E0C86">
      <w:pPr>
        <w:spacing w:line="240" w:lineRule="auto"/>
        <w:ind w:right="-143"/>
        <w:contextualSpacing/>
        <w:jc w:val="both"/>
        <w:rPr>
          <w:rFonts w:ascii="Times New Roman" w:hAnsi="Times New Roman" w:cs="Times New Roman"/>
          <w:snapToGrid w:val="0"/>
          <w:sz w:val="28"/>
          <w:szCs w:val="28"/>
        </w:rPr>
      </w:pPr>
      <w:r w:rsidRPr="008424CF">
        <w:rPr>
          <w:rFonts w:ascii="Times New Roman" w:hAnsi="Times New Roman" w:cs="Times New Roman"/>
          <w:snapToGrid w:val="0"/>
          <w:sz w:val="28"/>
          <w:szCs w:val="28"/>
        </w:rPr>
        <w:t>Начальник</w:t>
      </w:r>
      <w:r w:rsidR="005A76A4" w:rsidRPr="008424CF">
        <w:rPr>
          <w:rFonts w:ascii="Times New Roman" w:hAnsi="Times New Roman" w:cs="Times New Roman"/>
          <w:snapToGrid w:val="0"/>
          <w:sz w:val="28"/>
          <w:szCs w:val="28"/>
        </w:rPr>
        <w:t xml:space="preserve"> отдела анализа и обобщения                                                                         </w:t>
      </w:r>
    </w:p>
    <w:p w:rsidR="008A3249" w:rsidRPr="008424CF" w:rsidRDefault="005A76A4" w:rsidP="00402217">
      <w:pPr>
        <w:spacing w:line="240" w:lineRule="auto"/>
        <w:ind w:right="-143"/>
        <w:contextualSpacing/>
        <w:jc w:val="both"/>
        <w:rPr>
          <w:rFonts w:ascii="Times New Roman" w:hAnsi="Times New Roman" w:cs="Times New Roman"/>
          <w:sz w:val="28"/>
          <w:szCs w:val="28"/>
        </w:rPr>
      </w:pPr>
      <w:r w:rsidRPr="008424CF">
        <w:rPr>
          <w:rFonts w:ascii="Times New Roman" w:hAnsi="Times New Roman" w:cs="Times New Roman"/>
          <w:snapToGrid w:val="0"/>
          <w:sz w:val="28"/>
          <w:szCs w:val="28"/>
        </w:rPr>
        <w:t xml:space="preserve">судебной практики, учета законодательства                 </w:t>
      </w:r>
      <w:r w:rsidR="00657C84" w:rsidRPr="008424CF">
        <w:rPr>
          <w:rFonts w:ascii="Times New Roman" w:hAnsi="Times New Roman" w:cs="Times New Roman"/>
          <w:snapToGrid w:val="0"/>
          <w:sz w:val="28"/>
          <w:szCs w:val="28"/>
        </w:rPr>
        <w:t xml:space="preserve">        </w:t>
      </w:r>
      <w:r w:rsidRPr="008424CF">
        <w:rPr>
          <w:rFonts w:ascii="Times New Roman" w:hAnsi="Times New Roman" w:cs="Times New Roman"/>
          <w:snapToGrid w:val="0"/>
          <w:sz w:val="28"/>
          <w:szCs w:val="28"/>
        </w:rPr>
        <w:t xml:space="preserve">            </w:t>
      </w:r>
      <w:r w:rsidR="00657C84" w:rsidRPr="008424CF">
        <w:rPr>
          <w:rFonts w:ascii="Times New Roman" w:hAnsi="Times New Roman" w:cs="Times New Roman"/>
          <w:snapToGrid w:val="0"/>
          <w:sz w:val="28"/>
          <w:szCs w:val="28"/>
        </w:rPr>
        <w:t xml:space="preserve">А.С. </w:t>
      </w:r>
      <w:proofErr w:type="spellStart"/>
      <w:r w:rsidR="00657C84" w:rsidRPr="008424CF">
        <w:rPr>
          <w:rFonts w:ascii="Times New Roman" w:hAnsi="Times New Roman" w:cs="Times New Roman"/>
          <w:snapToGrid w:val="0"/>
          <w:sz w:val="28"/>
          <w:szCs w:val="28"/>
        </w:rPr>
        <w:t>Аладышева</w:t>
      </w:r>
      <w:proofErr w:type="spellEnd"/>
      <w:r w:rsidR="00657C84" w:rsidRPr="008424CF">
        <w:rPr>
          <w:rFonts w:ascii="Times New Roman" w:hAnsi="Times New Roman" w:cs="Times New Roman"/>
          <w:snapToGrid w:val="0"/>
          <w:sz w:val="28"/>
          <w:szCs w:val="28"/>
        </w:rPr>
        <w:t xml:space="preserve"> </w:t>
      </w:r>
    </w:p>
    <w:sectPr w:rsidR="008A3249" w:rsidRPr="008424CF" w:rsidSect="00397B25">
      <w:headerReference w:type="even" r:id="rId12"/>
      <w:headerReference w:type="default" r:id="rId13"/>
      <w:footerReference w:type="even" r:id="rId14"/>
      <w:footerReference w:type="default" r:id="rId15"/>
      <w:headerReference w:type="first" r:id="rId16"/>
      <w:footerReference w:type="first" r:id="rId17"/>
      <w:pgSz w:w="11906" w:h="16838" w:code="9"/>
      <w:pgMar w:top="993" w:right="851" w:bottom="851" w:left="1134" w:header="720" w:footer="720" w:gutter="0"/>
      <w:cols w:space="720"/>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6045F" w:rsidRDefault="00B6045F" w:rsidP="00E45977">
      <w:pPr>
        <w:spacing w:after="0" w:line="240" w:lineRule="auto"/>
      </w:pPr>
      <w:r>
        <w:separator/>
      </w:r>
    </w:p>
  </w:endnote>
  <w:endnote w:type="continuationSeparator" w:id="0">
    <w:p w:rsidR="00B6045F" w:rsidRDefault="00B6045F" w:rsidP="00E459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Calibri">
    <w:panose1 w:val="020F0502020204030204"/>
    <w:charset w:val="CC"/>
    <w:family w:val="swiss"/>
    <w:pitch w:val="variable"/>
    <w:sig w:usb0="E10002FF" w:usb1="4000ACFF" w:usb2="00000009"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6045F" w:rsidRDefault="00B6045F">
    <w:pPr>
      <w:pStyle w:val="aa"/>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6045F" w:rsidRDefault="00B6045F">
    <w:pPr>
      <w:pStyle w:val="aa"/>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6045F" w:rsidRDefault="00B6045F">
    <w:pPr>
      <w:pStyle w:val="a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6045F" w:rsidRDefault="00B6045F" w:rsidP="00E45977">
      <w:pPr>
        <w:spacing w:after="0" w:line="240" w:lineRule="auto"/>
      </w:pPr>
      <w:r>
        <w:separator/>
      </w:r>
    </w:p>
  </w:footnote>
  <w:footnote w:type="continuationSeparator" w:id="0">
    <w:p w:rsidR="00B6045F" w:rsidRDefault="00B6045F" w:rsidP="00E45977">
      <w:pPr>
        <w:spacing w:after="0" w:line="240" w:lineRule="auto"/>
      </w:pPr>
      <w:r>
        <w:continuationSeparator/>
      </w:r>
    </w:p>
  </w:footnote>
  <w:footnote w:id="1">
    <w:p w:rsidR="00B6045F" w:rsidRPr="005316F5" w:rsidRDefault="00B6045F">
      <w:pPr>
        <w:pStyle w:val="ad"/>
      </w:pPr>
      <w:r w:rsidRPr="005316F5">
        <w:rPr>
          <w:rStyle w:val="af"/>
        </w:rPr>
        <w:footnoteRef/>
      </w:r>
      <w:r w:rsidRPr="005316F5">
        <w:t xml:space="preserve"> </w:t>
      </w:r>
      <w:proofErr w:type="gramStart"/>
      <w:r w:rsidRPr="005316F5">
        <w:t>Одобрена</w:t>
      </w:r>
      <w:proofErr w:type="gramEnd"/>
      <w:r w:rsidRPr="005316F5">
        <w:t xml:space="preserve"> на заседании Президиума Арбитражного суда Владимирской области  </w:t>
      </w:r>
      <w:r>
        <w:t>06.10.2020.</w:t>
      </w:r>
      <w:r w:rsidRPr="005316F5">
        <w:t xml:space="preserve"> </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6045F" w:rsidRDefault="00B6045F" w:rsidP="006C2286">
    <w:pPr>
      <w:pStyle w:val="a5"/>
      <w:framePr w:wrap="around" w:vAnchor="text" w:hAnchor="margin" w:xAlign="center" w:y="1"/>
      <w:rPr>
        <w:rStyle w:val="a7"/>
      </w:rPr>
    </w:pPr>
    <w:r>
      <w:rPr>
        <w:rStyle w:val="a7"/>
      </w:rPr>
      <w:fldChar w:fldCharType="begin"/>
    </w:r>
    <w:r>
      <w:rPr>
        <w:rStyle w:val="a7"/>
      </w:rPr>
      <w:instrText xml:space="preserve">PAGE  </w:instrText>
    </w:r>
    <w:r>
      <w:rPr>
        <w:rStyle w:val="a7"/>
      </w:rPr>
      <w:fldChar w:fldCharType="end"/>
    </w:r>
  </w:p>
  <w:p w:rsidR="00B6045F" w:rsidRDefault="00B6045F" w:rsidP="006C2286">
    <w:pPr>
      <w:pStyle w:val="a5"/>
      <w:ind w:right="36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6045F" w:rsidRDefault="00B6045F" w:rsidP="006C2286">
    <w:pPr>
      <w:pStyle w:val="a5"/>
      <w:framePr w:wrap="around" w:vAnchor="text" w:hAnchor="margin" w:xAlign="center" w:y="1"/>
      <w:rPr>
        <w:rStyle w:val="a7"/>
      </w:rPr>
    </w:pPr>
    <w:r>
      <w:rPr>
        <w:rStyle w:val="a7"/>
      </w:rPr>
      <w:fldChar w:fldCharType="begin"/>
    </w:r>
    <w:r>
      <w:rPr>
        <w:rStyle w:val="a7"/>
      </w:rPr>
      <w:instrText xml:space="preserve">PAGE  </w:instrText>
    </w:r>
    <w:r>
      <w:rPr>
        <w:rStyle w:val="a7"/>
      </w:rPr>
      <w:fldChar w:fldCharType="separate"/>
    </w:r>
    <w:r w:rsidR="00EC5E66">
      <w:rPr>
        <w:rStyle w:val="a7"/>
        <w:noProof/>
      </w:rPr>
      <w:t>2</w:t>
    </w:r>
    <w:r>
      <w:rPr>
        <w:rStyle w:val="a7"/>
      </w:rPr>
      <w:fldChar w:fldCharType="end"/>
    </w:r>
  </w:p>
  <w:p w:rsidR="00B6045F" w:rsidRDefault="00B6045F" w:rsidP="006C2286">
    <w:pPr>
      <w:pStyle w:val="a5"/>
      <w:ind w:right="360"/>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6045F" w:rsidRDefault="00B6045F">
    <w:pPr>
      <w:pStyle w:val="a5"/>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3in;height:3in" o:bullet="t"/>
    </w:pict>
  </w:numPicBullet>
  <w:abstractNum w:abstractNumId="0">
    <w:nsid w:val="02E9613C"/>
    <w:multiLevelType w:val="multilevel"/>
    <w:tmpl w:val="30E8A1A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0F887C95"/>
    <w:multiLevelType w:val="multilevel"/>
    <w:tmpl w:val="7D8E2812"/>
    <w:lvl w:ilvl="0">
      <w:start w:val="1"/>
      <w:numFmt w:val="decimal"/>
      <w:lvlText w:val="%1."/>
      <w:lvlJc w:val="left"/>
      <w:pPr>
        <w:tabs>
          <w:tab w:val="num" w:pos="1637"/>
        </w:tabs>
        <w:ind w:left="1637" w:hanging="360"/>
      </w:pPr>
    </w:lvl>
    <w:lvl w:ilvl="1">
      <w:start w:val="1"/>
      <w:numFmt w:val="decimal"/>
      <w:lvlText w:val="%2."/>
      <w:lvlJc w:val="left"/>
      <w:pPr>
        <w:tabs>
          <w:tab w:val="num" w:pos="2357"/>
        </w:tabs>
        <w:ind w:left="2357" w:hanging="360"/>
      </w:pPr>
    </w:lvl>
    <w:lvl w:ilvl="2" w:tentative="1">
      <w:start w:val="1"/>
      <w:numFmt w:val="decimal"/>
      <w:lvlText w:val="%3."/>
      <w:lvlJc w:val="left"/>
      <w:pPr>
        <w:tabs>
          <w:tab w:val="num" w:pos="3077"/>
        </w:tabs>
        <w:ind w:left="3077" w:hanging="360"/>
      </w:pPr>
    </w:lvl>
    <w:lvl w:ilvl="3" w:tentative="1">
      <w:start w:val="1"/>
      <w:numFmt w:val="decimal"/>
      <w:lvlText w:val="%4."/>
      <w:lvlJc w:val="left"/>
      <w:pPr>
        <w:tabs>
          <w:tab w:val="num" w:pos="3797"/>
        </w:tabs>
        <w:ind w:left="3797" w:hanging="360"/>
      </w:pPr>
    </w:lvl>
    <w:lvl w:ilvl="4" w:tentative="1">
      <w:start w:val="1"/>
      <w:numFmt w:val="decimal"/>
      <w:lvlText w:val="%5."/>
      <w:lvlJc w:val="left"/>
      <w:pPr>
        <w:tabs>
          <w:tab w:val="num" w:pos="4517"/>
        </w:tabs>
        <w:ind w:left="4517" w:hanging="360"/>
      </w:pPr>
    </w:lvl>
    <w:lvl w:ilvl="5" w:tentative="1">
      <w:start w:val="1"/>
      <w:numFmt w:val="decimal"/>
      <w:lvlText w:val="%6."/>
      <w:lvlJc w:val="left"/>
      <w:pPr>
        <w:tabs>
          <w:tab w:val="num" w:pos="5237"/>
        </w:tabs>
        <w:ind w:left="5237" w:hanging="360"/>
      </w:pPr>
    </w:lvl>
    <w:lvl w:ilvl="6" w:tentative="1">
      <w:start w:val="1"/>
      <w:numFmt w:val="decimal"/>
      <w:lvlText w:val="%7."/>
      <w:lvlJc w:val="left"/>
      <w:pPr>
        <w:tabs>
          <w:tab w:val="num" w:pos="5957"/>
        </w:tabs>
        <w:ind w:left="5957" w:hanging="360"/>
      </w:pPr>
    </w:lvl>
    <w:lvl w:ilvl="7" w:tentative="1">
      <w:start w:val="1"/>
      <w:numFmt w:val="decimal"/>
      <w:lvlText w:val="%8."/>
      <w:lvlJc w:val="left"/>
      <w:pPr>
        <w:tabs>
          <w:tab w:val="num" w:pos="6677"/>
        </w:tabs>
        <w:ind w:left="6677" w:hanging="360"/>
      </w:pPr>
    </w:lvl>
    <w:lvl w:ilvl="8" w:tentative="1">
      <w:start w:val="1"/>
      <w:numFmt w:val="decimal"/>
      <w:lvlText w:val="%9."/>
      <w:lvlJc w:val="left"/>
      <w:pPr>
        <w:tabs>
          <w:tab w:val="num" w:pos="7397"/>
        </w:tabs>
        <w:ind w:left="7397" w:hanging="360"/>
      </w:pPr>
    </w:lvl>
  </w:abstractNum>
  <w:abstractNum w:abstractNumId="2">
    <w:nsid w:val="189D721E"/>
    <w:multiLevelType w:val="hybridMultilevel"/>
    <w:tmpl w:val="29A2B43E"/>
    <w:lvl w:ilvl="0" w:tplc="4F32B2C8">
      <w:start w:val="1"/>
      <w:numFmt w:val="upperRoman"/>
      <w:lvlText w:val="%1."/>
      <w:lvlJc w:val="left"/>
      <w:pPr>
        <w:ind w:left="1800" w:hanging="720"/>
      </w:pPr>
      <w:rPr>
        <w:rFonts w:hint="default"/>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3">
    <w:nsid w:val="1C2E43F5"/>
    <w:multiLevelType w:val="hybridMultilevel"/>
    <w:tmpl w:val="AF5AA242"/>
    <w:lvl w:ilvl="0" w:tplc="EEA26246">
      <w:start w:val="1"/>
      <w:numFmt w:val="decimal"/>
      <w:lvlText w:val="%1."/>
      <w:lvlJc w:val="left"/>
      <w:pPr>
        <w:tabs>
          <w:tab w:val="num" w:pos="360"/>
        </w:tabs>
        <w:ind w:left="360" w:hanging="360"/>
      </w:pPr>
      <w:rPr>
        <w:rFonts w:hint="default"/>
      </w:rPr>
    </w:lvl>
    <w:lvl w:ilvl="1" w:tplc="04190019" w:tentative="1">
      <w:start w:val="1"/>
      <w:numFmt w:val="lowerLetter"/>
      <w:lvlText w:val="%2."/>
      <w:lvlJc w:val="left"/>
      <w:pPr>
        <w:tabs>
          <w:tab w:val="num" w:pos="1080"/>
        </w:tabs>
        <w:ind w:left="1080" w:hanging="360"/>
      </w:pPr>
    </w:lvl>
    <w:lvl w:ilvl="2" w:tplc="0419001B" w:tentative="1">
      <w:start w:val="1"/>
      <w:numFmt w:val="lowerRoman"/>
      <w:lvlText w:val="%3."/>
      <w:lvlJc w:val="right"/>
      <w:pPr>
        <w:tabs>
          <w:tab w:val="num" w:pos="1800"/>
        </w:tabs>
        <w:ind w:left="1800" w:hanging="180"/>
      </w:pPr>
    </w:lvl>
    <w:lvl w:ilvl="3" w:tplc="0419000F" w:tentative="1">
      <w:start w:val="1"/>
      <w:numFmt w:val="decimal"/>
      <w:lvlText w:val="%4."/>
      <w:lvlJc w:val="left"/>
      <w:pPr>
        <w:tabs>
          <w:tab w:val="num" w:pos="2520"/>
        </w:tabs>
        <w:ind w:left="2520" w:hanging="360"/>
      </w:pPr>
    </w:lvl>
    <w:lvl w:ilvl="4" w:tplc="04190019" w:tentative="1">
      <w:start w:val="1"/>
      <w:numFmt w:val="lowerLetter"/>
      <w:lvlText w:val="%5."/>
      <w:lvlJc w:val="left"/>
      <w:pPr>
        <w:tabs>
          <w:tab w:val="num" w:pos="3240"/>
        </w:tabs>
        <w:ind w:left="3240" w:hanging="360"/>
      </w:pPr>
    </w:lvl>
    <w:lvl w:ilvl="5" w:tplc="0419001B" w:tentative="1">
      <w:start w:val="1"/>
      <w:numFmt w:val="lowerRoman"/>
      <w:lvlText w:val="%6."/>
      <w:lvlJc w:val="right"/>
      <w:pPr>
        <w:tabs>
          <w:tab w:val="num" w:pos="3960"/>
        </w:tabs>
        <w:ind w:left="3960" w:hanging="180"/>
      </w:pPr>
    </w:lvl>
    <w:lvl w:ilvl="6" w:tplc="0419000F" w:tentative="1">
      <w:start w:val="1"/>
      <w:numFmt w:val="decimal"/>
      <w:lvlText w:val="%7."/>
      <w:lvlJc w:val="left"/>
      <w:pPr>
        <w:tabs>
          <w:tab w:val="num" w:pos="4680"/>
        </w:tabs>
        <w:ind w:left="4680" w:hanging="360"/>
      </w:pPr>
    </w:lvl>
    <w:lvl w:ilvl="7" w:tplc="04190019" w:tentative="1">
      <w:start w:val="1"/>
      <w:numFmt w:val="lowerLetter"/>
      <w:lvlText w:val="%8."/>
      <w:lvlJc w:val="left"/>
      <w:pPr>
        <w:tabs>
          <w:tab w:val="num" w:pos="5400"/>
        </w:tabs>
        <w:ind w:left="5400" w:hanging="360"/>
      </w:pPr>
    </w:lvl>
    <w:lvl w:ilvl="8" w:tplc="0419001B" w:tentative="1">
      <w:start w:val="1"/>
      <w:numFmt w:val="lowerRoman"/>
      <w:lvlText w:val="%9."/>
      <w:lvlJc w:val="right"/>
      <w:pPr>
        <w:tabs>
          <w:tab w:val="num" w:pos="6120"/>
        </w:tabs>
        <w:ind w:left="6120" w:hanging="180"/>
      </w:pPr>
    </w:lvl>
  </w:abstractNum>
  <w:abstractNum w:abstractNumId="4">
    <w:nsid w:val="22530FBC"/>
    <w:multiLevelType w:val="hybridMultilevel"/>
    <w:tmpl w:val="45F40E98"/>
    <w:lvl w:ilvl="0" w:tplc="8294E1CE">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2DA6718E"/>
    <w:multiLevelType w:val="hybridMultilevel"/>
    <w:tmpl w:val="F5C8C08A"/>
    <w:lvl w:ilvl="0" w:tplc="1B060CCA">
      <w:start w:val="1"/>
      <w:numFmt w:val="decimal"/>
      <w:lvlText w:val="%1."/>
      <w:lvlJc w:val="left"/>
      <w:pPr>
        <w:tabs>
          <w:tab w:val="num" w:pos="1080"/>
        </w:tabs>
        <w:ind w:left="1080" w:hanging="360"/>
      </w:pPr>
      <w:rPr>
        <w:rFonts w:hint="default"/>
      </w:rPr>
    </w:lvl>
    <w:lvl w:ilvl="1" w:tplc="04190019" w:tentative="1">
      <w:start w:val="1"/>
      <w:numFmt w:val="lowerLetter"/>
      <w:lvlText w:val="%2."/>
      <w:lvlJc w:val="left"/>
      <w:pPr>
        <w:tabs>
          <w:tab w:val="num" w:pos="1800"/>
        </w:tabs>
        <w:ind w:left="1800" w:hanging="360"/>
      </w:pPr>
    </w:lvl>
    <w:lvl w:ilvl="2" w:tplc="0419001B" w:tentative="1">
      <w:start w:val="1"/>
      <w:numFmt w:val="lowerRoman"/>
      <w:lvlText w:val="%3."/>
      <w:lvlJc w:val="right"/>
      <w:pPr>
        <w:tabs>
          <w:tab w:val="num" w:pos="2520"/>
        </w:tabs>
        <w:ind w:left="2520" w:hanging="180"/>
      </w:pPr>
    </w:lvl>
    <w:lvl w:ilvl="3" w:tplc="0419000F" w:tentative="1">
      <w:start w:val="1"/>
      <w:numFmt w:val="decimal"/>
      <w:lvlText w:val="%4."/>
      <w:lvlJc w:val="left"/>
      <w:pPr>
        <w:tabs>
          <w:tab w:val="num" w:pos="3240"/>
        </w:tabs>
        <w:ind w:left="3240" w:hanging="360"/>
      </w:pPr>
    </w:lvl>
    <w:lvl w:ilvl="4" w:tplc="04190019" w:tentative="1">
      <w:start w:val="1"/>
      <w:numFmt w:val="lowerLetter"/>
      <w:lvlText w:val="%5."/>
      <w:lvlJc w:val="left"/>
      <w:pPr>
        <w:tabs>
          <w:tab w:val="num" w:pos="3960"/>
        </w:tabs>
        <w:ind w:left="3960" w:hanging="360"/>
      </w:pPr>
    </w:lvl>
    <w:lvl w:ilvl="5" w:tplc="0419001B" w:tentative="1">
      <w:start w:val="1"/>
      <w:numFmt w:val="lowerRoman"/>
      <w:lvlText w:val="%6."/>
      <w:lvlJc w:val="right"/>
      <w:pPr>
        <w:tabs>
          <w:tab w:val="num" w:pos="4680"/>
        </w:tabs>
        <w:ind w:left="4680" w:hanging="180"/>
      </w:pPr>
    </w:lvl>
    <w:lvl w:ilvl="6" w:tplc="0419000F" w:tentative="1">
      <w:start w:val="1"/>
      <w:numFmt w:val="decimal"/>
      <w:lvlText w:val="%7."/>
      <w:lvlJc w:val="left"/>
      <w:pPr>
        <w:tabs>
          <w:tab w:val="num" w:pos="5400"/>
        </w:tabs>
        <w:ind w:left="5400" w:hanging="360"/>
      </w:pPr>
    </w:lvl>
    <w:lvl w:ilvl="7" w:tplc="04190019" w:tentative="1">
      <w:start w:val="1"/>
      <w:numFmt w:val="lowerLetter"/>
      <w:lvlText w:val="%8."/>
      <w:lvlJc w:val="left"/>
      <w:pPr>
        <w:tabs>
          <w:tab w:val="num" w:pos="6120"/>
        </w:tabs>
        <w:ind w:left="6120" w:hanging="360"/>
      </w:pPr>
    </w:lvl>
    <w:lvl w:ilvl="8" w:tplc="0419001B" w:tentative="1">
      <w:start w:val="1"/>
      <w:numFmt w:val="lowerRoman"/>
      <w:lvlText w:val="%9."/>
      <w:lvlJc w:val="right"/>
      <w:pPr>
        <w:tabs>
          <w:tab w:val="num" w:pos="6840"/>
        </w:tabs>
        <w:ind w:left="6840" w:hanging="180"/>
      </w:pPr>
    </w:lvl>
  </w:abstractNum>
  <w:abstractNum w:abstractNumId="6">
    <w:nsid w:val="2FA74AB1"/>
    <w:multiLevelType w:val="multilevel"/>
    <w:tmpl w:val="4BBE4B08"/>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312E77C0"/>
    <w:multiLevelType w:val="multilevel"/>
    <w:tmpl w:val="CA6AC5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PicBulletId w:val="0"/>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35BA69CB"/>
    <w:multiLevelType w:val="hybridMultilevel"/>
    <w:tmpl w:val="700284E0"/>
    <w:lvl w:ilvl="0" w:tplc="F05E040C">
      <w:start w:val="1"/>
      <w:numFmt w:val="decimal"/>
      <w:lvlText w:val="%1."/>
      <w:lvlJc w:val="left"/>
      <w:pPr>
        <w:ind w:left="928" w:hanging="360"/>
      </w:pPr>
      <w:rPr>
        <w:rFonts w:hint="default"/>
        <w:b/>
      </w:rPr>
    </w:lvl>
    <w:lvl w:ilvl="1" w:tplc="04190019" w:tentative="1">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abstractNum w:abstractNumId="9">
    <w:nsid w:val="3FB82AB3"/>
    <w:multiLevelType w:val="hybridMultilevel"/>
    <w:tmpl w:val="CEA8B6A0"/>
    <w:lvl w:ilvl="0" w:tplc="8C90F1C6">
      <w:start w:val="1"/>
      <w:numFmt w:val="upperRoman"/>
      <w:lvlText w:val="%1."/>
      <w:lvlJc w:val="left"/>
      <w:pPr>
        <w:tabs>
          <w:tab w:val="num" w:pos="1429"/>
        </w:tabs>
        <w:ind w:left="1429" w:hanging="720"/>
      </w:pPr>
      <w:rPr>
        <w:rFonts w:hint="default"/>
      </w:rPr>
    </w:lvl>
    <w:lvl w:ilvl="1" w:tplc="04190019" w:tentative="1">
      <w:start w:val="1"/>
      <w:numFmt w:val="lowerLetter"/>
      <w:lvlText w:val="%2."/>
      <w:lvlJc w:val="left"/>
      <w:pPr>
        <w:tabs>
          <w:tab w:val="num" w:pos="1789"/>
        </w:tabs>
        <w:ind w:left="1789" w:hanging="360"/>
      </w:pPr>
    </w:lvl>
    <w:lvl w:ilvl="2" w:tplc="0419001B" w:tentative="1">
      <w:start w:val="1"/>
      <w:numFmt w:val="lowerRoman"/>
      <w:lvlText w:val="%3."/>
      <w:lvlJc w:val="right"/>
      <w:pPr>
        <w:tabs>
          <w:tab w:val="num" w:pos="2509"/>
        </w:tabs>
        <w:ind w:left="2509" w:hanging="180"/>
      </w:pPr>
    </w:lvl>
    <w:lvl w:ilvl="3" w:tplc="0419000F" w:tentative="1">
      <w:start w:val="1"/>
      <w:numFmt w:val="decimal"/>
      <w:lvlText w:val="%4."/>
      <w:lvlJc w:val="left"/>
      <w:pPr>
        <w:tabs>
          <w:tab w:val="num" w:pos="3229"/>
        </w:tabs>
        <w:ind w:left="3229" w:hanging="360"/>
      </w:pPr>
    </w:lvl>
    <w:lvl w:ilvl="4" w:tplc="04190019" w:tentative="1">
      <w:start w:val="1"/>
      <w:numFmt w:val="lowerLetter"/>
      <w:lvlText w:val="%5."/>
      <w:lvlJc w:val="left"/>
      <w:pPr>
        <w:tabs>
          <w:tab w:val="num" w:pos="3949"/>
        </w:tabs>
        <w:ind w:left="3949" w:hanging="360"/>
      </w:pPr>
    </w:lvl>
    <w:lvl w:ilvl="5" w:tplc="0419001B" w:tentative="1">
      <w:start w:val="1"/>
      <w:numFmt w:val="lowerRoman"/>
      <w:lvlText w:val="%6."/>
      <w:lvlJc w:val="right"/>
      <w:pPr>
        <w:tabs>
          <w:tab w:val="num" w:pos="4669"/>
        </w:tabs>
        <w:ind w:left="4669" w:hanging="180"/>
      </w:pPr>
    </w:lvl>
    <w:lvl w:ilvl="6" w:tplc="0419000F" w:tentative="1">
      <w:start w:val="1"/>
      <w:numFmt w:val="decimal"/>
      <w:lvlText w:val="%7."/>
      <w:lvlJc w:val="left"/>
      <w:pPr>
        <w:tabs>
          <w:tab w:val="num" w:pos="5389"/>
        </w:tabs>
        <w:ind w:left="5389" w:hanging="360"/>
      </w:pPr>
    </w:lvl>
    <w:lvl w:ilvl="7" w:tplc="04190019" w:tentative="1">
      <w:start w:val="1"/>
      <w:numFmt w:val="lowerLetter"/>
      <w:lvlText w:val="%8."/>
      <w:lvlJc w:val="left"/>
      <w:pPr>
        <w:tabs>
          <w:tab w:val="num" w:pos="6109"/>
        </w:tabs>
        <w:ind w:left="6109" w:hanging="360"/>
      </w:pPr>
    </w:lvl>
    <w:lvl w:ilvl="8" w:tplc="0419001B" w:tentative="1">
      <w:start w:val="1"/>
      <w:numFmt w:val="lowerRoman"/>
      <w:lvlText w:val="%9."/>
      <w:lvlJc w:val="right"/>
      <w:pPr>
        <w:tabs>
          <w:tab w:val="num" w:pos="6829"/>
        </w:tabs>
        <w:ind w:left="6829" w:hanging="180"/>
      </w:pPr>
    </w:lvl>
  </w:abstractNum>
  <w:abstractNum w:abstractNumId="10">
    <w:nsid w:val="5A330D11"/>
    <w:multiLevelType w:val="multilevel"/>
    <w:tmpl w:val="E220A3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60B127D7"/>
    <w:multiLevelType w:val="hybridMultilevel"/>
    <w:tmpl w:val="729E8A48"/>
    <w:lvl w:ilvl="0" w:tplc="15BC47AE">
      <w:start w:val="1"/>
      <w:numFmt w:val="upperRoman"/>
      <w:lvlText w:val="%1."/>
      <w:lvlJc w:val="left"/>
      <w:pPr>
        <w:ind w:left="2149" w:hanging="720"/>
      </w:pPr>
      <w:rPr>
        <w:rFonts w:hint="default"/>
      </w:rPr>
    </w:lvl>
    <w:lvl w:ilvl="1" w:tplc="04190019" w:tentative="1">
      <w:start w:val="1"/>
      <w:numFmt w:val="lowerLetter"/>
      <w:lvlText w:val="%2."/>
      <w:lvlJc w:val="left"/>
      <w:pPr>
        <w:ind w:left="2509" w:hanging="360"/>
      </w:pPr>
    </w:lvl>
    <w:lvl w:ilvl="2" w:tplc="0419001B" w:tentative="1">
      <w:start w:val="1"/>
      <w:numFmt w:val="lowerRoman"/>
      <w:lvlText w:val="%3."/>
      <w:lvlJc w:val="right"/>
      <w:pPr>
        <w:ind w:left="3229" w:hanging="180"/>
      </w:pPr>
    </w:lvl>
    <w:lvl w:ilvl="3" w:tplc="0419000F" w:tentative="1">
      <w:start w:val="1"/>
      <w:numFmt w:val="decimal"/>
      <w:lvlText w:val="%4."/>
      <w:lvlJc w:val="left"/>
      <w:pPr>
        <w:ind w:left="3949" w:hanging="360"/>
      </w:pPr>
    </w:lvl>
    <w:lvl w:ilvl="4" w:tplc="04190019" w:tentative="1">
      <w:start w:val="1"/>
      <w:numFmt w:val="lowerLetter"/>
      <w:lvlText w:val="%5."/>
      <w:lvlJc w:val="left"/>
      <w:pPr>
        <w:ind w:left="4669" w:hanging="360"/>
      </w:pPr>
    </w:lvl>
    <w:lvl w:ilvl="5" w:tplc="0419001B" w:tentative="1">
      <w:start w:val="1"/>
      <w:numFmt w:val="lowerRoman"/>
      <w:lvlText w:val="%6."/>
      <w:lvlJc w:val="right"/>
      <w:pPr>
        <w:ind w:left="5389" w:hanging="180"/>
      </w:pPr>
    </w:lvl>
    <w:lvl w:ilvl="6" w:tplc="0419000F" w:tentative="1">
      <w:start w:val="1"/>
      <w:numFmt w:val="decimal"/>
      <w:lvlText w:val="%7."/>
      <w:lvlJc w:val="left"/>
      <w:pPr>
        <w:ind w:left="6109" w:hanging="360"/>
      </w:pPr>
    </w:lvl>
    <w:lvl w:ilvl="7" w:tplc="04190019" w:tentative="1">
      <w:start w:val="1"/>
      <w:numFmt w:val="lowerLetter"/>
      <w:lvlText w:val="%8."/>
      <w:lvlJc w:val="left"/>
      <w:pPr>
        <w:ind w:left="6829" w:hanging="360"/>
      </w:pPr>
    </w:lvl>
    <w:lvl w:ilvl="8" w:tplc="0419001B" w:tentative="1">
      <w:start w:val="1"/>
      <w:numFmt w:val="lowerRoman"/>
      <w:lvlText w:val="%9."/>
      <w:lvlJc w:val="right"/>
      <w:pPr>
        <w:ind w:left="7549" w:hanging="180"/>
      </w:pPr>
    </w:lvl>
  </w:abstractNum>
  <w:abstractNum w:abstractNumId="12">
    <w:nsid w:val="622B60A0"/>
    <w:multiLevelType w:val="singleLevel"/>
    <w:tmpl w:val="54E68F96"/>
    <w:lvl w:ilvl="0">
      <w:start w:val="1"/>
      <w:numFmt w:val="decimal"/>
      <w:lvlText w:val="%1."/>
      <w:legacy w:legacy="1" w:legacySpace="0" w:legacyIndent="346"/>
      <w:lvlJc w:val="left"/>
      <w:pPr>
        <w:ind w:left="0" w:firstLine="0"/>
      </w:pPr>
      <w:rPr>
        <w:rFonts w:ascii="Times New Roman" w:hAnsi="Times New Roman" w:cs="Times New Roman" w:hint="default"/>
      </w:rPr>
    </w:lvl>
  </w:abstractNum>
  <w:abstractNum w:abstractNumId="13">
    <w:nsid w:val="622F0129"/>
    <w:multiLevelType w:val="multilevel"/>
    <w:tmpl w:val="7CF4035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nsid w:val="698147D3"/>
    <w:multiLevelType w:val="hybridMultilevel"/>
    <w:tmpl w:val="5F581838"/>
    <w:lvl w:ilvl="0" w:tplc="39B2CE6A">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nsid w:val="6AE351BD"/>
    <w:multiLevelType w:val="multilevel"/>
    <w:tmpl w:val="2E5CC732"/>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6">
    <w:nsid w:val="74744D52"/>
    <w:multiLevelType w:val="multilevel"/>
    <w:tmpl w:val="22962F5A"/>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7">
    <w:nsid w:val="749841E3"/>
    <w:multiLevelType w:val="multilevel"/>
    <w:tmpl w:val="A71C5B14"/>
    <w:lvl w:ilvl="0">
      <w:start w:val="1"/>
      <w:numFmt w:val="bullet"/>
      <w:lvlText w:val="o"/>
      <w:lvlJc w:val="left"/>
      <w:pPr>
        <w:tabs>
          <w:tab w:val="num" w:pos="720"/>
        </w:tabs>
        <w:ind w:left="720" w:hanging="360"/>
      </w:pPr>
      <w:rPr>
        <w:rFonts w:ascii="Courier New" w:hAnsi="Courier New"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8">
    <w:nsid w:val="78453818"/>
    <w:multiLevelType w:val="hybridMultilevel"/>
    <w:tmpl w:val="8022095A"/>
    <w:lvl w:ilvl="0" w:tplc="BAD4F09E">
      <w:numFmt w:val="decimal"/>
      <w:lvlText w:val="%1-"/>
      <w:lvlJc w:val="left"/>
      <w:pPr>
        <w:ind w:left="927" w:hanging="360"/>
      </w:pPr>
      <w:rPr>
        <w:rFonts w:ascii="Times New Roman" w:hAnsi="Times New Roman" w:cs="Times New Roman"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9">
    <w:nsid w:val="7E9D24AD"/>
    <w:multiLevelType w:val="multilevel"/>
    <w:tmpl w:val="63FAF6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nsid w:val="7FAC3AAD"/>
    <w:multiLevelType w:val="hybridMultilevel"/>
    <w:tmpl w:val="6C14CA64"/>
    <w:lvl w:ilvl="0" w:tplc="2A66183E">
      <w:start w:val="1"/>
      <w:numFmt w:val="decimal"/>
      <w:lvlText w:val="%1."/>
      <w:lvlJc w:val="left"/>
      <w:pPr>
        <w:tabs>
          <w:tab w:val="num" w:pos="927"/>
        </w:tabs>
        <w:ind w:left="927" w:hanging="360"/>
      </w:pPr>
      <w:rPr>
        <w:rFonts w:hint="default"/>
      </w:rPr>
    </w:lvl>
    <w:lvl w:ilvl="1" w:tplc="04190019" w:tentative="1">
      <w:start w:val="1"/>
      <w:numFmt w:val="lowerLetter"/>
      <w:lvlText w:val="%2."/>
      <w:lvlJc w:val="left"/>
      <w:pPr>
        <w:tabs>
          <w:tab w:val="num" w:pos="1647"/>
        </w:tabs>
        <w:ind w:left="1647" w:hanging="360"/>
      </w:pPr>
    </w:lvl>
    <w:lvl w:ilvl="2" w:tplc="0419001B" w:tentative="1">
      <w:start w:val="1"/>
      <w:numFmt w:val="lowerRoman"/>
      <w:lvlText w:val="%3."/>
      <w:lvlJc w:val="right"/>
      <w:pPr>
        <w:tabs>
          <w:tab w:val="num" w:pos="2367"/>
        </w:tabs>
        <w:ind w:left="2367" w:hanging="180"/>
      </w:pPr>
    </w:lvl>
    <w:lvl w:ilvl="3" w:tplc="0419000F" w:tentative="1">
      <w:start w:val="1"/>
      <w:numFmt w:val="decimal"/>
      <w:lvlText w:val="%4."/>
      <w:lvlJc w:val="left"/>
      <w:pPr>
        <w:tabs>
          <w:tab w:val="num" w:pos="3087"/>
        </w:tabs>
        <w:ind w:left="3087" w:hanging="360"/>
      </w:pPr>
    </w:lvl>
    <w:lvl w:ilvl="4" w:tplc="04190019" w:tentative="1">
      <w:start w:val="1"/>
      <w:numFmt w:val="lowerLetter"/>
      <w:lvlText w:val="%5."/>
      <w:lvlJc w:val="left"/>
      <w:pPr>
        <w:tabs>
          <w:tab w:val="num" w:pos="3807"/>
        </w:tabs>
        <w:ind w:left="3807" w:hanging="360"/>
      </w:pPr>
    </w:lvl>
    <w:lvl w:ilvl="5" w:tplc="0419001B" w:tentative="1">
      <w:start w:val="1"/>
      <w:numFmt w:val="lowerRoman"/>
      <w:lvlText w:val="%6."/>
      <w:lvlJc w:val="right"/>
      <w:pPr>
        <w:tabs>
          <w:tab w:val="num" w:pos="4527"/>
        </w:tabs>
        <w:ind w:left="4527" w:hanging="180"/>
      </w:pPr>
    </w:lvl>
    <w:lvl w:ilvl="6" w:tplc="0419000F" w:tentative="1">
      <w:start w:val="1"/>
      <w:numFmt w:val="decimal"/>
      <w:lvlText w:val="%7."/>
      <w:lvlJc w:val="left"/>
      <w:pPr>
        <w:tabs>
          <w:tab w:val="num" w:pos="5247"/>
        </w:tabs>
        <w:ind w:left="5247" w:hanging="360"/>
      </w:pPr>
    </w:lvl>
    <w:lvl w:ilvl="7" w:tplc="04190019" w:tentative="1">
      <w:start w:val="1"/>
      <w:numFmt w:val="lowerLetter"/>
      <w:lvlText w:val="%8."/>
      <w:lvlJc w:val="left"/>
      <w:pPr>
        <w:tabs>
          <w:tab w:val="num" w:pos="5967"/>
        </w:tabs>
        <w:ind w:left="5967" w:hanging="360"/>
      </w:pPr>
    </w:lvl>
    <w:lvl w:ilvl="8" w:tplc="0419001B" w:tentative="1">
      <w:start w:val="1"/>
      <w:numFmt w:val="lowerRoman"/>
      <w:lvlText w:val="%9."/>
      <w:lvlJc w:val="right"/>
      <w:pPr>
        <w:tabs>
          <w:tab w:val="num" w:pos="6687"/>
        </w:tabs>
        <w:ind w:left="6687" w:hanging="180"/>
      </w:pPr>
    </w:lvl>
  </w:abstractNum>
  <w:num w:numId="1">
    <w:abstractNumId w:val="3"/>
  </w:num>
  <w:num w:numId="2">
    <w:abstractNumId w:val="5"/>
  </w:num>
  <w:num w:numId="3">
    <w:abstractNumId w:val="9"/>
  </w:num>
  <w:num w:numId="4">
    <w:abstractNumId w:val="20"/>
  </w:num>
  <w:num w:numId="5">
    <w:abstractNumId w:val="11"/>
  </w:num>
  <w:num w:numId="6">
    <w:abstractNumId w:val="14"/>
  </w:num>
  <w:num w:numId="7">
    <w:abstractNumId w:val="2"/>
  </w:num>
  <w:num w:numId="8">
    <w:abstractNumId w:val="8"/>
  </w:num>
  <w:num w:numId="9">
    <w:abstractNumId w:val="0"/>
  </w:num>
  <w:num w:numId="10">
    <w:abstractNumId w:val="13"/>
  </w:num>
  <w:num w:numId="11">
    <w:abstractNumId w:val="1"/>
  </w:num>
  <w:num w:numId="12">
    <w:abstractNumId w:val="15"/>
  </w:num>
  <w:num w:numId="13">
    <w:abstractNumId w:val="16"/>
  </w:num>
  <w:num w:numId="14">
    <w:abstractNumId w:val="17"/>
  </w:num>
  <w:num w:numId="15">
    <w:abstractNumId w:val="6"/>
  </w:num>
  <w:num w:numId="16">
    <w:abstractNumId w:val="4"/>
  </w:num>
  <w:num w:numId="17">
    <w:abstractNumId w:val="18"/>
  </w:num>
  <w:num w:numId="18">
    <w:abstractNumId w:val="19"/>
  </w:num>
  <w:num w:numId="19">
    <w:abstractNumId w:val="12"/>
    <w:lvlOverride w:ilvl="0">
      <w:startOverride w:val="1"/>
    </w:lvlOverride>
  </w:num>
  <w:num w:numId="20">
    <w:abstractNumId w:val="7"/>
  </w:num>
  <w:num w:numId="2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4"/>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45977"/>
    <w:rsid w:val="000005D4"/>
    <w:rsid w:val="00001FC8"/>
    <w:rsid w:val="00002ABE"/>
    <w:rsid w:val="00002FF6"/>
    <w:rsid w:val="00003146"/>
    <w:rsid w:val="00004116"/>
    <w:rsid w:val="0000426D"/>
    <w:rsid w:val="00004B29"/>
    <w:rsid w:val="00004EDB"/>
    <w:rsid w:val="00005D07"/>
    <w:rsid w:val="00006F29"/>
    <w:rsid w:val="0000724C"/>
    <w:rsid w:val="00007885"/>
    <w:rsid w:val="0000795E"/>
    <w:rsid w:val="0001048C"/>
    <w:rsid w:val="00010600"/>
    <w:rsid w:val="0001065D"/>
    <w:rsid w:val="000120F2"/>
    <w:rsid w:val="0001246A"/>
    <w:rsid w:val="000125CC"/>
    <w:rsid w:val="00014084"/>
    <w:rsid w:val="000140F8"/>
    <w:rsid w:val="00015F27"/>
    <w:rsid w:val="00016104"/>
    <w:rsid w:val="0001788C"/>
    <w:rsid w:val="000201C7"/>
    <w:rsid w:val="0002161B"/>
    <w:rsid w:val="000224BE"/>
    <w:rsid w:val="00023993"/>
    <w:rsid w:val="00023A57"/>
    <w:rsid w:val="000240B3"/>
    <w:rsid w:val="00024176"/>
    <w:rsid w:val="00024CFA"/>
    <w:rsid w:val="00025817"/>
    <w:rsid w:val="00025E95"/>
    <w:rsid w:val="0002636F"/>
    <w:rsid w:val="00030BA5"/>
    <w:rsid w:val="00030EA0"/>
    <w:rsid w:val="00031784"/>
    <w:rsid w:val="000324EC"/>
    <w:rsid w:val="00032A3E"/>
    <w:rsid w:val="00032D37"/>
    <w:rsid w:val="00033508"/>
    <w:rsid w:val="000337B7"/>
    <w:rsid w:val="00034A81"/>
    <w:rsid w:val="00035762"/>
    <w:rsid w:val="00036024"/>
    <w:rsid w:val="0003625A"/>
    <w:rsid w:val="00036ECB"/>
    <w:rsid w:val="00037283"/>
    <w:rsid w:val="000378A6"/>
    <w:rsid w:val="00037A84"/>
    <w:rsid w:val="00040038"/>
    <w:rsid w:val="000408EF"/>
    <w:rsid w:val="00040FFB"/>
    <w:rsid w:val="00042036"/>
    <w:rsid w:val="00042206"/>
    <w:rsid w:val="00042792"/>
    <w:rsid w:val="00042C96"/>
    <w:rsid w:val="000440DA"/>
    <w:rsid w:val="00045136"/>
    <w:rsid w:val="00045CE4"/>
    <w:rsid w:val="0004629F"/>
    <w:rsid w:val="000462E8"/>
    <w:rsid w:val="0004667D"/>
    <w:rsid w:val="000479EE"/>
    <w:rsid w:val="00047B60"/>
    <w:rsid w:val="00047DF4"/>
    <w:rsid w:val="000503C5"/>
    <w:rsid w:val="00050BEC"/>
    <w:rsid w:val="00051037"/>
    <w:rsid w:val="00053D2E"/>
    <w:rsid w:val="00054238"/>
    <w:rsid w:val="00054AC4"/>
    <w:rsid w:val="00054FEB"/>
    <w:rsid w:val="00056D6C"/>
    <w:rsid w:val="00061F2F"/>
    <w:rsid w:val="0006314C"/>
    <w:rsid w:val="00063348"/>
    <w:rsid w:val="00063E18"/>
    <w:rsid w:val="00063FF0"/>
    <w:rsid w:val="0006465E"/>
    <w:rsid w:val="000646E0"/>
    <w:rsid w:val="00065520"/>
    <w:rsid w:val="00067D1C"/>
    <w:rsid w:val="00067F3B"/>
    <w:rsid w:val="00071606"/>
    <w:rsid w:val="00072067"/>
    <w:rsid w:val="000736B2"/>
    <w:rsid w:val="00074F1C"/>
    <w:rsid w:val="000776A6"/>
    <w:rsid w:val="000779B2"/>
    <w:rsid w:val="00077B9B"/>
    <w:rsid w:val="00077FC0"/>
    <w:rsid w:val="00080A22"/>
    <w:rsid w:val="00081316"/>
    <w:rsid w:val="0008132B"/>
    <w:rsid w:val="000818DC"/>
    <w:rsid w:val="00081AD5"/>
    <w:rsid w:val="0008427E"/>
    <w:rsid w:val="000847F8"/>
    <w:rsid w:val="00085138"/>
    <w:rsid w:val="0008543D"/>
    <w:rsid w:val="00085B34"/>
    <w:rsid w:val="00085DA8"/>
    <w:rsid w:val="000869D2"/>
    <w:rsid w:val="00086A1C"/>
    <w:rsid w:val="00090462"/>
    <w:rsid w:val="000907F7"/>
    <w:rsid w:val="0009203C"/>
    <w:rsid w:val="00092159"/>
    <w:rsid w:val="0009239D"/>
    <w:rsid w:val="00094D3C"/>
    <w:rsid w:val="00094D62"/>
    <w:rsid w:val="00094EF4"/>
    <w:rsid w:val="000950BF"/>
    <w:rsid w:val="00097185"/>
    <w:rsid w:val="00097CE1"/>
    <w:rsid w:val="000A07EB"/>
    <w:rsid w:val="000A0B4D"/>
    <w:rsid w:val="000A2238"/>
    <w:rsid w:val="000A2CDB"/>
    <w:rsid w:val="000A2E1F"/>
    <w:rsid w:val="000A358C"/>
    <w:rsid w:val="000A45AB"/>
    <w:rsid w:val="000A45D0"/>
    <w:rsid w:val="000A5261"/>
    <w:rsid w:val="000A57F1"/>
    <w:rsid w:val="000A5804"/>
    <w:rsid w:val="000A5BC9"/>
    <w:rsid w:val="000A5E20"/>
    <w:rsid w:val="000A67E1"/>
    <w:rsid w:val="000A7301"/>
    <w:rsid w:val="000A7BD8"/>
    <w:rsid w:val="000A7D73"/>
    <w:rsid w:val="000A7E7A"/>
    <w:rsid w:val="000B08A1"/>
    <w:rsid w:val="000B0D25"/>
    <w:rsid w:val="000B0F0F"/>
    <w:rsid w:val="000B135F"/>
    <w:rsid w:val="000B1731"/>
    <w:rsid w:val="000B17BC"/>
    <w:rsid w:val="000B1D4A"/>
    <w:rsid w:val="000B213F"/>
    <w:rsid w:val="000B2452"/>
    <w:rsid w:val="000B2B9F"/>
    <w:rsid w:val="000B430A"/>
    <w:rsid w:val="000B4E71"/>
    <w:rsid w:val="000B5133"/>
    <w:rsid w:val="000B553F"/>
    <w:rsid w:val="000B5B8C"/>
    <w:rsid w:val="000B5FC7"/>
    <w:rsid w:val="000B63D1"/>
    <w:rsid w:val="000B7521"/>
    <w:rsid w:val="000B75C5"/>
    <w:rsid w:val="000B7B66"/>
    <w:rsid w:val="000B7E7D"/>
    <w:rsid w:val="000B7F45"/>
    <w:rsid w:val="000C0DA3"/>
    <w:rsid w:val="000C1651"/>
    <w:rsid w:val="000C208E"/>
    <w:rsid w:val="000C26F6"/>
    <w:rsid w:val="000C2BC9"/>
    <w:rsid w:val="000C3112"/>
    <w:rsid w:val="000C3576"/>
    <w:rsid w:val="000C38B0"/>
    <w:rsid w:val="000C4345"/>
    <w:rsid w:val="000C49C4"/>
    <w:rsid w:val="000C4B14"/>
    <w:rsid w:val="000C4D88"/>
    <w:rsid w:val="000C5E14"/>
    <w:rsid w:val="000C78F9"/>
    <w:rsid w:val="000D0B3F"/>
    <w:rsid w:val="000D15E0"/>
    <w:rsid w:val="000D29CB"/>
    <w:rsid w:val="000D2C40"/>
    <w:rsid w:val="000D2D7D"/>
    <w:rsid w:val="000D5165"/>
    <w:rsid w:val="000D5E1F"/>
    <w:rsid w:val="000D64F6"/>
    <w:rsid w:val="000D6AD3"/>
    <w:rsid w:val="000E04AD"/>
    <w:rsid w:val="000E09FF"/>
    <w:rsid w:val="000E10ED"/>
    <w:rsid w:val="000E4350"/>
    <w:rsid w:val="000E5611"/>
    <w:rsid w:val="000E5E5E"/>
    <w:rsid w:val="000E6A92"/>
    <w:rsid w:val="000E7318"/>
    <w:rsid w:val="000E780B"/>
    <w:rsid w:val="000F1981"/>
    <w:rsid w:val="000F2162"/>
    <w:rsid w:val="000F23CB"/>
    <w:rsid w:val="000F2A6D"/>
    <w:rsid w:val="000F2E62"/>
    <w:rsid w:val="000F2E77"/>
    <w:rsid w:val="000F2EB5"/>
    <w:rsid w:val="000F3B45"/>
    <w:rsid w:val="000F3C3F"/>
    <w:rsid w:val="000F4446"/>
    <w:rsid w:val="000F49E4"/>
    <w:rsid w:val="000F5E3E"/>
    <w:rsid w:val="000F6652"/>
    <w:rsid w:val="000F669C"/>
    <w:rsid w:val="000F66B1"/>
    <w:rsid w:val="000F6B08"/>
    <w:rsid w:val="000F7076"/>
    <w:rsid w:val="000F7247"/>
    <w:rsid w:val="00100354"/>
    <w:rsid w:val="001007EF"/>
    <w:rsid w:val="00102DDD"/>
    <w:rsid w:val="00103D63"/>
    <w:rsid w:val="00103D7B"/>
    <w:rsid w:val="00104CF0"/>
    <w:rsid w:val="001054FA"/>
    <w:rsid w:val="00105653"/>
    <w:rsid w:val="00105D36"/>
    <w:rsid w:val="001066E6"/>
    <w:rsid w:val="00107422"/>
    <w:rsid w:val="00107E64"/>
    <w:rsid w:val="0011020A"/>
    <w:rsid w:val="00111289"/>
    <w:rsid w:val="0011159E"/>
    <w:rsid w:val="001118B0"/>
    <w:rsid w:val="0011291D"/>
    <w:rsid w:val="001134BE"/>
    <w:rsid w:val="00113A95"/>
    <w:rsid w:val="00114543"/>
    <w:rsid w:val="00114F59"/>
    <w:rsid w:val="0011503A"/>
    <w:rsid w:val="00115EB3"/>
    <w:rsid w:val="00116521"/>
    <w:rsid w:val="001165B4"/>
    <w:rsid w:val="00117D0F"/>
    <w:rsid w:val="001236E6"/>
    <w:rsid w:val="00123CE8"/>
    <w:rsid w:val="00124275"/>
    <w:rsid w:val="0012493B"/>
    <w:rsid w:val="00125A34"/>
    <w:rsid w:val="00125B9E"/>
    <w:rsid w:val="00126547"/>
    <w:rsid w:val="0012693A"/>
    <w:rsid w:val="00126C65"/>
    <w:rsid w:val="00127979"/>
    <w:rsid w:val="00127AE7"/>
    <w:rsid w:val="00127DC2"/>
    <w:rsid w:val="0013064C"/>
    <w:rsid w:val="00130B6C"/>
    <w:rsid w:val="00130E1C"/>
    <w:rsid w:val="00131922"/>
    <w:rsid w:val="0013238B"/>
    <w:rsid w:val="00132BC8"/>
    <w:rsid w:val="00133DE8"/>
    <w:rsid w:val="00134B76"/>
    <w:rsid w:val="00134F79"/>
    <w:rsid w:val="001350E1"/>
    <w:rsid w:val="001357ED"/>
    <w:rsid w:val="00135845"/>
    <w:rsid w:val="00136FC3"/>
    <w:rsid w:val="0013795B"/>
    <w:rsid w:val="0013795F"/>
    <w:rsid w:val="00137BB7"/>
    <w:rsid w:val="00137E09"/>
    <w:rsid w:val="00140D4F"/>
    <w:rsid w:val="00142AFD"/>
    <w:rsid w:val="00142CD6"/>
    <w:rsid w:val="001436EF"/>
    <w:rsid w:val="00143865"/>
    <w:rsid w:val="00143A6F"/>
    <w:rsid w:val="00143C87"/>
    <w:rsid w:val="00144E07"/>
    <w:rsid w:val="0014504E"/>
    <w:rsid w:val="00145B34"/>
    <w:rsid w:val="00145EA6"/>
    <w:rsid w:val="00146024"/>
    <w:rsid w:val="00146B2E"/>
    <w:rsid w:val="001476A2"/>
    <w:rsid w:val="00147D83"/>
    <w:rsid w:val="00150E90"/>
    <w:rsid w:val="001514FA"/>
    <w:rsid w:val="001517DE"/>
    <w:rsid w:val="0015219E"/>
    <w:rsid w:val="00152204"/>
    <w:rsid w:val="00154992"/>
    <w:rsid w:val="00155BCE"/>
    <w:rsid w:val="00155EDB"/>
    <w:rsid w:val="001564D8"/>
    <w:rsid w:val="00156B82"/>
    <w:rsid w:val="001572F6"/>
    <w:rsid w:val="001577EC"/>
    <w:rsid w:val="00157D6C"/>
    <w:rsid w:val="0016017A"/>
    <w:rsid w:val="001605F4"/>
    <w:rsid w:val="00162056"/>
    <w:rsid w:val="00162332"/>
    <w:rsid w:val="00162352"/>
    <w:rsid w:val="0016334F"/>
    <w:rsid w:val="00163DBD"/>
    <w:rsid w:val="001649BA"/>
    <w:rsid w:val="001656CD"/>
    <w:rsid w:val="00165DD1"/>
    <w:rsid w:val="001667D8"/>
    <w:rsid w:val="001668EC"/>
    <w:rsid w:val="00171074"/>
    <w:rsid w:val="001716A1"/>
    <w:rsid w:val="00172124"/>
    <w:rsid w:val="00172416"/>
    <w:rsid w:val="00172E9D"/>
    <w:rsid w:val="00173319"/>
    <w:rsid w:val="00173405"/>
    <w:rsid w:val="001742C8"/>
    <w:rsid w:val="00175D2C"/>
    <w:rsid w:val="001803BC"/>
    <w:rsid w:val="0018043E"/>
    <w:rsid w:val="001816DD"/>
    <w:rsid w:val="00181771"/>
    <w:rsid w:val="00181A69"/>
    <w:rsid w:val="00181DF9"/>
    <w:rsid w:val="00183C58"/>
    <w:rsid w:val="00183D35"/>
    <w:rsid w:val="00184528"/>
    <w:rsid w:val="0018706D"/>
    <w:rsid w:val="0018711F"/>
    <w:rsid w:val="001874F4"/>
    <w:rsid w:val="00187704"/>
    <w:rsid w:val="001878A5"/>
    <w:rsid w:val="00190A39"/>
    <w:rsid w:val="00190D12"/>
    <w:rsid w:val="00194376"/>
    <w:rsid w:val="00194CB6"/>
    <w:rsid w:val="00194D37"/>
    <w:rsid w:val="0019501A"/>
    <w:rsid w:val="00195D91"/>
    <w:rsid w:val="00195E04"/>
    <w:rsid w:val="00196022"/>
    <w:rsid w:val="00196288"/>
    <w:rsid w:val="00197750"/>
    <w:rsid w:val="00197A94"/>
    <w:rsid w:val="001A1F00"/>
    <w:rsid w:val="001A265B"/>
    <w:rsid w:val="001A3541"/>
    <w:rsid w:val="001A3A2A"/>
    <w:rsid w:val="001A3B1B"/>
    <w:rsid w:val="001B13C2"/>
    <w:rsid w:val="001B1E1C"/>
    <w:rsid w:val="001B2929"/>
    <w:rsid w:val="001B6EA1"/>
    <w:rsid w:val="001B745C"/>
    <w:rsid w:val="001B7F6B"/>
    <w:rsid w:val="001C0698"/>
    <w:rsid w:val="001C1631"/>
    <w:rsid w:val="001C219A"/>
    <w:rsid w:val="001C279D"/>
    <w:rsid w:val="001C33CF"/>
    <w:rsid w:val="001C3431"/>
    <w:rsid w:val="001C4DDD"/>
    <w:rsid w:val="001C5BF6"/>
    <w:rsid w:val="001C6FE4"/>
    <w:rsid w:val="001C71FA"/>
    <w:rsid w:val="001C7F2A"/>
    <w:rsid w:val="001D0795"/>
    <w:rsid w:val="001D0F7D"/>
    <w:rsid w:val="001D1B36"/>
    <w:rsid w:val="001D1D11"/>
    <w:rsid w:val="001D2974"/>
    <w:rsid w:val="001D2D56"/>
    <w:rsid w:val="001D3639"/>
    <w:rsid w:val="001D4598"/>
    <w:rsid w:val="001D4EF1"/>
    <w:rsid w:val="001D66EF"/>
    <w:rsid w:val="001D7C73"/>
    <w:rsid w:val="001E0E7F"/>
    <w:rsid w:val="001E129B"/>
    <w:rsid w:val="001E1C7D"/>
    <w:rsid w:val="001E1F67"/>
    <w:rsid w:val="001E2088"/>
    <w:rsid w:val="001E26CE"/>
    <w:rsid w:val="001E2CEB"/>
    <w:rsid w:val="001E30B5"/>
    <w:rsid w:val="001E3AAF"/>
    <w:rsid w:val="001E507A"/>
    <w:rsid w:val="001E7B3A"/>
    <w:rsid w:val="001F1200"/>
    <w:rsid w:val="001F1999"/>
    <w:rsid w:val="001F2DEF"/>
    <w:rsid w:val="001F2EC8"/>
    <w:rsid w:val="001F3748"/>
    <w:rsid w:val="001F3F99"/>
    <w:rsid w:val="001F4402"/>
    <w:rsid w:val="001F4665"/>
    <w:rsid w:val="001F4AAE"/>
    <w:rsid w:val="001F7078"/>
    <w:rsid w:val="001F7D7F"/>
    <w:rsid w:val="001F7D9D"/>
    <w:rsid w:val="002018A2"/>
    <w:rsid w:val="00201DB5"/>
    <w:rsid w:val="002025E6"/>
    <w:rsid w:val="002026FC"/>
    <w:rsid w:val="00202990"/>
    <w:rsid w:val="00202B37"/>
    <w:rsid w:val="0020341F"/>
    <w:rsid w:val="002035AE"/>
    <w:rsid w:val="00204053"/>
    <w:rsid w:val="00205B60"/>
    <w:rsid w:val="00206703"/>
    <w:rsid w:val="00206FF5"/>
    <w:rsid w:val="0020730F"/>
    <w:rsid w:val="0021208D"/>
    <w:rsid w:val="002123CB"/>
    <w:rsid w:val="002124A4"/>
    <w:rsid w:val="00212875"/>
    <w:rsid w:val="002129EA"/>
    <w:rsid w:val="00212E29"/>
    <w:rsid w:val="00212F85"/>
    <w:rsid w:val="00213253"/>
    <w:rsid w:val="002134D5"/>
    <w:rsid w:val="002138DA"/>
    <w:rsid w:val="00217A0E"/>
    <w:rsid w:val="002202CF"/>
    <w:rsid w:val="00220C83"/>
    <w:rsid w:val="00220D98"/>
    <w:rsid w:val="00220E23"/>
    <w:rsid w:val="00220EFE"/>
    <w:rsid w:val="002210B4"/>
    <w:rsid w:val="002230AD"/>
    <w:rsid w:val="002234EA"/>
    <w:rsid w:val="00223808"/>
    <w:rsid w:val="00223AA3"/>
    <w:rsid w:val="00223B86"/>
    <w:rsid w:val="00223C79"/>
    <w:rsid w:val="00224547"/>
    <w:rsid w:val="002249C3"/>
    <w:rsid w:val="00224C1B"/>
    <w:rsid w:val="00225AD8"/>
    <w:rsid w:val="00225B42"/>
    <w:rsid w:val="00226042"/>
    <w:rsid w:val="00226686"/>
    <w:rsid w:val="0022670F"/>
    <w:rsid w:val="002272B1"/>
    <w:rsid w:val="00227C08"/>
    <w:rsid w:val="002308B6"/>
    <w:rsid w:val="00230BFE"/>
    <w:rsid w:val="0023165A"/>
    <w:rsid w:val="0023209B"/>
    <w:rsid w:val="002323ED"/>
    <w:rsid w:val="0023280B"/>
    <w:rsid w:val="0023323A"/>
    <w:rsid w:val="002344B3"/>
    <w:rsid w:val="00237854"/>
    <w:rsid w:val="0024042C"/>
    <w:rsid w:val="0024047F"/>
    <w:rsid w:val="0024049D"/>
    <w:rsid w:val="00240B3E"/>
    <w:rsid w:val="00240C86"/>
    <w:rsid w:val="00240FB9"/>
    <w:rsid w:val="00241386"/>
    <w:rsid w:val="00242A5A"/>
    <w:rsid w:val="002438E6"/>
    <w:rsid w:val="00243D5B"/>
    <w:rsid w:val="00244562"/>
    <w:rsid w:val="00245436"/>
    <w:rsid w:val="00247A83"/>
    <w:rsid w:val="00247BC8"/>
    <w:rsid w:val="00250782"/>
    <w:rsid w:val="0025082D"/>
    <w:rsid w:val="00251068"/>
    <w:rsid w:val="00251FE6"/>
    <w:rsid w:val="00252263"/>
    <w:rsid w:val="00253583"/>
    <w:rsid w:val="00253948"/>
    <w:rsid w:val="00253A94"/>
    <w:rsid w:val="00254118"/>
    <w:rsid w:val="002547BD"/>
    <w:rsid w:val="0025622F"/>
    <w:rsid w:val="002568B4"/>
    <w:rsid w:val="00256D84"/>
    <w:rsid w:val="00257471"/>
    <w:rsid w:val="00257B78"/>
    <w:rsid w:val="00257FC4"/>
    <w:rsid w:val="0026062E"/>
    <w:rsid w:val="002609CF"/>
    <w:rsid w:val="00260A51"/>
    <w:rsid w:val="00260B94"/>
    <w:rsid w:val="002628FB"/>
    <w:rsid w:val="00262A90"/>
    <w:rsid w:val="00262C95"/>
    <w:rsid w:val="00262D89"/>
    <w:rsid w:val="00262E1D"/>
    <w:rsid w:val="00262F4B"/>
    <w:rsid w:val="00263304"/>
    <w:rsid w:val="00264112"/>
    <w:rsid w:val="00264404"/>
    <w:rsid w:val="00265087"/>
    <w:rsid w:val="002664AA"/>
    <w:rsid w:val="0026704C"/>
    <w:rsid w:val="002677C2"/>
    <w:rsid w:val="00271A14"/>
    <w:rsid w:val="0027307B"/>
    <w:rsid w:val="00273E24"/>
    <w:rsid w:val="002763D9"/>
    <w:rsid w:val="00276AC5"/>
    <w:rsid w:val="00276CCE"/>
    <w:rsid w:val="00276CE1"/>
    <w:rsid w:val="00277D2D"/>
    <w:rsid w:val="002804C4"/>
    <w:rsid w:val="00280607"/>
    <w:rsid w:val="00280F94"/>
    <w:rsid w:val="002825CE"/>
    <w:rsid w:val="00282C64"/>
    <w:rsid w:val="002834D0"/>
    <w:rsid w:val="00283676"/>
    <w:rsid w:val="00284070"/>
    <w:rsid w:val="002851DA"/>
    <w:rsid w:val="00286142"/>
    <w:rsid w:val="00287610"/>
    <w:rsid w:val="00287C9D"/>
    <w:rsid w:val="00291091"/>
    <w:rsid w:val="0029175E"/>
    <w:rsid w:val="002919DA"/>
    <w:rsid w:val="00291C35"/>
    <w:rsid w:val="002922A9"/>
    <w:rsid w:val="00292403"/>
    <w:rsid w:val="00292FAE"/>
    <w:rsid w:val="00292FCE"/>
    <w:rsid w:val="00293E2B"/>
    <w:rsid w:val="00294381"/>
    <w:rsid w:val="002947CF"/>
    <w:rsid w:val="00295C5A"/>
    <w:rsid w:val="00297568"/>
    <w:rsid w:val="00297627"/>
    <w:rsid w:val="00297B11"/>
    <w:rsid w:val="002A013B"/>
    <w:rsid w:val="002A130F"/>
    <w:rsid w:val="002A363C"/>
    <w:rsid w:val="002A463F"/>
    <w:rsid w:val="002A638B"/>
    <w:rsid w:val="002A6C0F"/>
    <w:rsid w:val="002A7A46"/>
    <w:rsid w:val="002A7F17"/>
    <w:rsid w:val="002B01F1"/>
    <w:rsid w:val="002B20E0"/>
    <w:rsid w:val="002B2193"/>
    <w:rsid w:val="002B2948"/>
    <w:rsid w:val="002B3BB3"/>
    <w:rsid w:val="002B4514"/>
    <w:rsid w:val="002B4777"/>
    <w:rsid w:val="002B508A"/>
    <w:rsid w:val="002B567F"/>
    <w:rsid w:val="002B617E"/>
    <w:rsid w:val="002B6549"/>
    <w:rsid w:val="002B6D49"/>
    <w:rsid w:val="002B790B"/>
    <w:rsid w:val="002C01A8"/>
    <w:rsid w:val="002C06D9"/>
    <w:rsid w:val="002C18F9"/>
    <w:rsid w:val="002C19E5"/>
    <w:rsid w:val="002C1D6D"/>
    <w:rsid w:val="002C21D4"/>
    <w:rsid w:val="002C3559"/>
    <w:rsid w:val="002C5718"/>
    <w:rsid w:val="002C5C34"/>
    <w:rsid w:val="002C63EC"/>
    <w:rsid w:val="002C6A5B"/>
    <w:rsid w:val="002C7105"/>
    <w:rsid w:val="002D0533"/>
    <w:rsid w:val="002D0AA1"/>
    <w:rsid w:val="002D0F22"/>
    <w:rsid w:val="002D1AFD"/>
    <w:rsid w:val="002D1B08"/>
    <w:rsid w:val="002D1C0B"/>
    <w:rsid w:val="002D260B"/>
    <w:rsid w:val="002D340A"/>
    <w:rsid w:val="002D3537"/>
    <w:rsid w:val="002D5E35"/>
    <w:rsid w:val="002D6E2B"/>
    <w:rsid w:val="002E11B7"/>
    <w:rsid w:val="002E1251"/>
    <w:rsid w:val="002E13DF"/>
    <w:rsid w:val="002E2A56"/>
    <w:rsid w:val="002E2B05"/>
    <w:rsid w:val="002E2E72"/>
    <w:rsid w:val="002E385E"/>
    <w:rsid w:val="002E4F0D"/>
    <w:rsid w:val="002E5CBC"/>
    <w:rsid w:val="002E75E7"/>
    <w:rsid w:val="002F034A"/>
    <w:rsid w:val="002F157B"/>
    <w:rsid w:val="002F23D7"/>
    <w:rsid w:val="002F3380"/>
    <w:rsid w:val="002F343E"/>
    <w:rsid w:val="002F52B2"/>
    <w:rsid w:val="002F56F5"/>
    <w:rsid w:val="002F694D"/>
    <w:rsid w:val="0030071C"/>
    <w:rsid w:val="00302F69"/>
    <w:rsid w:val="00303138"/>
    <w:rsid w:val="003035FD"/>
    <w:rsid w:val="0030422C"/>
    <w:rsid w:val="00304259"/>
    <w:rsid w:val="0030483C"/>
    <w:rsid w:val="00305D6B"/>
    <w:rsid w:val="00306491"/>
    <w:rsid w:val="00306884"/>
    <w:rsid w:val="003071DD"/>
    <w:rsid w:val="0030794B"/>
    <w:rsid w:val="0031164B"/>
    <w:rsid w:val="003116DF"/>
    <w:rsid w:val="00312685"/>
    <w:rsid w:val="00313951"/>
    <w:rsid w:val="003139DB"/>
    <w:rsid w:val="0031449C"/>
    <w:rsid w:val="00314D15"/>
    <w:rsid w:val="00314F5C"/>
    <w:rsid w:val="0031534A"/>
    <w:rsid w:val="0031534F"/>
    <w:rsid w:val="00315B4E"/>
    <w:rsid w:val="00317A52"/>
    <w:rsid w:val="00320BD9"/>
    <w:rsid w:val="00320F21"/>
    <w:rsid w:val="00321B33"/>
    <w:rsid w:val="003223C2"/>
    <w:rsid w:val="0032256E"/>
    <w:rsid w:val="00322DC8"/>
    <w:rsid w:val="0032327B"/>
    <w:rsid w:val="003239A5"/>
    <w:rsid w:val="00323BE1"/>
    <w:rsid w:val="003240FA"/>
    <w:rsid w:val="0032432C"/>
    <w:rsid w:val="00325643"/>
    <w:rsid w:val="00326DA6"/>
    <w:rsid w:val="003271CE"/>
    <w:rsid w:val="00327D13"/>
    <w:rsid w:val="00327FAE"/>
    <w:rsid w:val="00330116"/>
    <w:rsid w:val="003314BC"/>
    <w:rsid w:val="0033184C"/>
    <w:rsid w:val="003321FC"/>
    <w:rsid w:val="0033445E"/>
    <w:rsid w:val="00334A64"/>
    <w:rsid w:val="00334B8E"/>
    <w:rsid w:val="00335636"/>
    <w:rsid w:val="0033707A"/>
    <w:rsid w:val="00337722"/>
    <w:rsid w:val="003379AD"/>
    <w:rsid w:val="003407C7"/>
    <w:rsid w:val="0034084A"/>
    <w:rsid w:val="00340BB0"/>
    <w:rsid w:val="00341BE1"/>
    <w:rsid w:val="00341FA1"/>
    <w:rsid w:val="00342671"/>
    <w:rsid w:val="00342AC2"/>
    <w:rsid w:val="00343658"/>
    <w:rsid w:val="00343BA4"/>
    <w:rsid w:val="003455CB"/>
    <w:rsid w:val="0034599C"/>
    <w:rsid w:val="00345D90"/>
    <w:rsid w:val="0034724B"/>
    <w:rsid w:val="00347935"/>
    <w:rsid w:val="00347AC8"/>
    <w:rsid w:val="00350C65"/>
    <w:rsid w:val="003511B1"/>
    <w:rsid w:val="003525D9"/>
    <w:rsid w:val="0035318F"/>
    <w:rsid w:val="00353289"/>
    <w:rsid w:val="00353F6F"/>
    <w:rsid w:val="0035472B"/>
    <w:rsid w:val="0035503F"/>
    <w:rsid w:val="0035507A"/>
    <w:rsid w:val="00357209"/>
    <w:rsid w:val="0035766A"/>
    <w:rsid w:val="00357CFB"/>
    <w:rsid w:val="0036079D"/>
    <w:rsid w:val="00361238"/>
    <w:rsid w:val="00361919"/>
    <w:rsid w:val="00362825"/>
    <w:rsid w:val="00362E68"/>
    <w:rsid w:val="00363A24"/>
    <w:rsid w:val="003656C6"/>
    <w:rsid w:val="00365E8F"/>
    <w:rsid w:val="00370D81"/>
    <w:rsid w:val="00370DC1"/>
    <w:rsid w:val="00370F04"/>
    <w:rsid w:val="003716E5"/>
    <w:rsid w:val="00371E97"/>
    <w:rsid w:val="0037229D"/>
    <w:rsid w:val="003724A3"/>
    <w:rsid w:val="00373C98"/>
    <w:rsid w:val="00373E4D"/>
    <w:rsid w:val="00374554"/>
    <w:rsid w:val="00375692"/>
    <w:rsid w:val="003759FC"/>
    <w:rsid w:val="00376B7A"/>
    <w:rsid w:val="003770DE"/>
    <w:rsid w:val="00377E8B"/>
    <w:rsid w:val="00377EB5"/>
    <w:rsid w:val="003808A6"/>
    <w:rsid w:val="00382125"/>
    <w:rsid w:val="00382995"/>
    <w:rsid w:val="00383B83"/>
    <w:rsid w:val="00383DBD"/>
    <w:rsid w:val="00383E16"/>
    <w:rsid w:val="00384263"/>
    <w:rsid w:val="003849D3"/>
    <w:rsid w:val="003853F6"/>
    <w:rsid w:val="00385FEE"/>
    <w:rsid w:val="003862DF"/>
    <w:rsid w:val="003862EF"/>
    <w:rsid w:val="003864A4"/>
    <w:rsid w:val="003903E4"/>
    <w:rsid w:val="00391428"/>
    <w:rsid w:val="003917A3"/>
    <w:rsid w:val="00391DDC"/>
    <w:rsid w:val="00391E0B"/>
    <w:rsid w:val="00392847"/>
    <w:rsid w:val="00392DA6"/>
    <w:rsid w:val="00392E18"/>
    <w:rsid w:val="00393053"/>
    <w:rsid w:val="00394DF9"/>
    <w:rsid w:val="0039591C"/>
    <w:rsid w:val="00395FE4"/>
    <w:rsid w:val="00396601"/>
    <w:rsid w:val="00397B25"/>
    <w:rsid w:val="00397FAE"/>
    <w:rsid w:val="003A1A33"/>
    <w:rsid w:val="003A1B4F"/>
    <w:rsid w:val="003A20D3"/>
    <w:rsid w:val="003A279F"/>
    <w:rsid w:val="003A2944"/>
    <w:rsid w:val="003A32F7"/>
    <w:rsid w:val="003A48BA"/>
    <w:rsid w:val="003A523A"/>
    <w:rsid w:val="003A64B3"/>
    <w:rsid w:val="003A695C"/>
    <w:rsid w:val="003B0A45"/>
    <w:rsid w:val="003B0ECD"/>
    <w:rsid w:val="003B14B8"/>
    <w:rsid w:val="003B3700"/>
    <w:rsid w:val="003B3DDD"/>
    <w:rsid w:val="003B3F7F"/>
    <w:rsid w:val="003B4A50"/>
    <w:rsid w:val="003B5475"/>
    <w:rsid w:val="003B59E1"/>
    <w:rsid w:val="003B5C7F"/>
    <w:rsid w:val="003C129C"/>
    <w:rsid w:val="003C1370"/>
    <w:rsid w:val="003C1784"/>
    <w:rsid w:val="003C1882"/>
    <w:rsid w:val="003C236C"/>
    <w:rsid w:val="003C3623"/>
    <w:rsid w:val="003C3923"/>
    <w:rsid w:val="003C4332"/>
    <w:rsid w:val="003C44B0"/>
    <w:rsid w:val="003C4AC4"/>
    <w:rsid w:val="003C4AF8"/>
    <w:rsid w:val="003C551D"/>
    <w:rsid w:val="003C6A17"/>
    <w:rsid w:val="003C6D86"/>
    <w:rsid w:val="003C7C75"/>
    <w:rsid w:val="003D0722"/>
    <w:rsid w:val="003D1A43"/>
    <w:rsid w:val="003D1BB9"/>
    <w:rsid w:val="003D38F0"/>
    <w:rsid w:val="003D3B89"/>
    <w:rsid w:val="003D4937"/>
    <w:rsid w:val="003D6079"/>
    <w:rsid w:val="003D6968"/>
    <w:rsid w:val="003D6C0A"/>
    <w:rsid w:val="003D6D24"/>
    <w:rsid w:val="003D700D"/>
    <w:rsid w:val="003D7072"/>
    <w:rsid w:val="003D739D"/>
    <w:rsid w:val="003D73CB"/>
    <w:rsid w:val="003D7B4F"/>
    <w:rsid w:val="003D7C5A"/>
    <w:rsid w:val="003E0464"/>
    <w:rsid w:val="003E0770"/>
    <w:rsid w:val="003E146D"/>
    <w:rsid w:val="003E1616"/>
    <w:rsid w:val="003E1937"/>
    <w:rsid w:val="003E19D8"/>
    <w:rsid w:val="003E212F"/>
    <w:rsid w:val="003E39E1"/>
    <w:rsid w:val="003E3C7B"/>
    <w:rsid w:val="003E3E9D"/>
    <w:rsid w:val="003E621C"/>
    <w:rsid w:val="003E6A7A"/>
    <w:rsid w:val="003E6FEE"/>
    <w:rsid w:val="003E7556"/>
    <w:rsid w:val="003F0164"/>
    <w:rsid w:val="003F181E"/>
    <w:rsid w:val="003F1CCB"/>
    <w:rsid w:val="003F3491"/>
    <w:rsid w:val="003F3938"/>
    <w:rsid w:val="003F3ABF"/>
    <w:rsid w:val="003F46A3"/>
    <w:rsid w:val="003F4F5A"/>
    <w:rsid w:val="003F513E"/>
    <w:rsid w:val="003F5DCF"/>
    <w:rsid w:val="003F7D4E"/>
    <w:rsid w:val="004000AE"/>
    <w:rsid w:val="004001F7"/>
    <w:rsid w:val="00400A99"/>
    <w:rsid w:val="00401767"/>
    <w:rsid w:val="00401CB5"/>
    <w:rsid w:val="00402217"/>
    <w:rsid w:val="00402A13"/>
    <w:rsid w:val="00402D37"/>
    <w:rsid w:val="00402F81"/>
    <w:rsid w:val="00403DD8"/>
    <w:rsid w:val="00404BC9"/>
    <w:rsid w:val="00404CD4"/>
    <w:rsid w:val="00405E74"/>
    <w:rsid w:val="00406124"/>
    <w:rsid w:val="00410EBF"/>
    <w:rsid w:val="00412005"/>
    <w:rsid w:val="00412C62"/>
    <w:rsid w:val="00412E1C"/>
    <w:rsid w:val="00413114"/>
    <w:rsid w:val="00413695"/>
    <w:rsid w:val="00414A7B"/>
    <w:rsid w:val="00414DEF"/>
    <w:rsid w:val="00414E4D"/>
    <w:rsid w:val="00415291"/>
    <w:rsid w:val="00415E18"/>
    <w:rsid w:val="00416279"/>
    <w:rsid w:val="00416308"/>
    <w:rsid w:val="00416515"/>
    <w:rsid w:val="00416A56"/>
    <w:rsid w:val="00417281"/>
    <w:rsid w:val="004175EE"/>
    <w:rsid w:val="00417871"/>
    <w:rsid w:val="004203CB"/>
    <w:rsid w:val="00421DED"/>
    <w:rsid w:val="0042230C"/>
    <w:rsid w:val="00422407"/>
    <w:rsid w:val="00422568"/>
    <w:rsid w:val="004226A1"/>
    <w:rsid w:val="00422977"/>
    <w:rsid w:val="004248C4"/>
    <w:rsid w:val="00424CF8"/>
    <w:rsid w:val="00424D57"/>
    <w:rsid w:val="00425AEC"/>
    <w:rsid w:val="00425F91"/>
    <w:rsid w:val="004273C2"/>
    <w:rsid w:val="00427776"/>
    <w:rsid w:val="00427CEE"/>
    <w:rsid w:val="00427E4F"/>
    <w:rsid w:val="00430137"/>
    <w:rsid w:val="004308C3"/>
    <w:rsid w:val="004310FD"/>
    <w:rsid w:val="004313A4"/>
    <w:rsid w:val="0043190D"/>
    <w:rsid w:val="00431EB5"/>
    <w:rsid w:val="00432B29"/>
    <w:rsid w:val="00433A47"/>
    <w:rsid w:val="00434947"/>
    <w:rsid w:val="00435232"/>
    <w:rsid w:val="00435525"/>
    <w:rsid w:val="004366B2"/>
    <w:rsid w:val="00436724"/>
    <w:rsid w:val="00436840"/>
    <w:rsid w:val="004377E5"/>
    <w:rsid w:val="00437D1A"/>
    <w:rsid w:val="00440D40"/>
    <w:rsid w:val="00441910"/>
    <w:rsid w:val="00441D44"/>
    <w:rsid w:val="0044226F"/>
    <w:rsid w:val="00442A5F"/>
    <w:rsid w:val="00442B60"/>
    <w:rsid w:val="00442C80"/>
    <w:rsid w:val="00443001"/>
    <w:rsid w:val="0044323F"/>
    <w:rsid w:val="00443C3D"/>
    <w:rsid w:val="00444827"/>
    <w:rsid w:val="00444981"/>
    <w:rsid w:val="0044517A"/>
    <w:rsid w:val="00445C6F"/>
    <w:rsid w:val="004462C8"/>
    <w:rsid w:val="00447F8F"/>
    <w:rsid w:val="00450424"/>
    <w:rsid w:val="00451A68"/>
    <w:rsid w:val="00451ABC"/>
    <w:rsid w:val="004524DA"/>
    <w:rsid w:val="004529C8"/>
    <w:rsid w:val="00453684"/>
    <w:rsid w:val="00453850"/>
    <w:rsid w:val="00453E4A"/>
    <w:rsid w:val="004540FD"/>
    <w:rsid w:val="004541FC"/>
    <w:rsid w:val="00454FCF"/>
    <w:rsid w:val="004550D1"/>
    <w:rsid w:val="004563D7"/>
    <w:rsid w:val="00457B06"/>
    <w:rsid w:val="00457BAB"/>
    <w:rsid w:val="00460900"/>
    <w:rsid w:val="00460DD0"/>
    <w:rsid w:val="00461108"/>
    <w:rsid w:val="00461273"/>
    <w:rsid w:val="00461624"/>
    <w:rsid w:val="00461D89"/>
    <w:rsid w:val="0046216B"/>
    <w:rsid w:val="00465C7C"/>
    <w:rsid w:val="00467F8D"/>
    <w:rsid w:val="004708EB"/>
    <w:rsid w:val="00470BC9"/>
    <w:rsid w:val="00470C0C"/>
    <w:rsid w:val="00470DAE"/>
    <w:rsid w:val="00471659"/>
    <w:rsid w:val="00471844"/>
    <w:rsid w:val="00473A35"/>
    <w:rsid w:val="00474950"/>
    <w:rsid w:val="004764FF"/>
    <w:rsid w:val="0047707D"/>
    <w:rsid w:val="004802D1"/>
    <w:rsid w:val="004804C2"/>
    <w:rsid w:val="0048189B"/>
    <w:rsid w:val="004819A5"/>
    <w:rsid w:val="00482BAA"/>
    <w:rsid w:val="00482C37"/>
    <w:rsid w:val="00483B1A"/>
    <w:rsid w:val="00483E7E"/>
    <w:rsid w:val="004851AC"/>
    <w:rsid w:val="00485365"/>
    <w:rsid w:val="00485860"/>
    <w:rsid w:val="00486173"/>
    <w:rsid w:val="00486704"/>
    <w:rsid w:val="004869C9"/>
    <w:rsid w:val="00486EBA"/>
    <w:rsid w:val="004909BF"/>
    <w:rsid w:val="00490AFD"/>
    <w:rsid w:val="00490C04"/>
    <w:rsid w:val="00490E36"/>
    <w:rsid w:val="00491CC8"/>
    <w:rsid w:val="00491FA3"/>
    <w:rsid w:val="00493EBF"/>
    <w:rsid w:val="004947D4"/>
    <w:rsid w:val="00494EB1"/>
    <w:rsid w:val="0049611F"/>
    <w:rsid w:val="004975AE"/>
    <w:rsid w:val="004976CF"/>
    <w:rsid w:val="00497B2C"/>
    <w:rsid w:val="004A00B6"/>
    <w:rsid w:val="004A09FF"/>
    <w:rsid w:val="004A0CF7"/>
    <w:rsid w:val="004A139D"/>
    <w:rsid w:val="004A1ABA"/>
    <w:rsid w:val="004A1DED"/>
    <w:rsid w:val="004A2BFC"/>
    <w:rsid w:val="004A3021"/>
    <w:rsid w:val="004A3129"/>
    <w:rsid w:val="004A32EB"/>
    <w:rsid w:val="004A370D"/>
    <w:rsid w:val="004A46B0"/>
    <w:rsid w:val="004A5464"/>
    <w:rsid w:val="004A67E1"/>
    <w:rsid w:val="004A69C8"/>
    <w:rsid w:val="004A6BAD"/>
    <w:rsid w:val="004A7349"/>
    <w:rsid w:val="004A79C9"/>
    <w:rsid w:val="004A7A2C"/>
    <w:rsid w:val="004A7C02"/>
    <w:rsid w:val="004B0185"/>
    <w:rsid w:val="004B033E"/>
    <w:rsid w:val="004B0927"/>
    <w:rsid w:val="004B1EE1"/>
    <w:rsid w:val="004B39B1"/>
    <w:rsid w:val="004B44D2"/>
    <w:rsid w:val="004B457E"/>
    <w:rsid w:val="004B4690"/>
    <w:rsid w:val="004B4C0C"/>
    <w:rsid w:val="004B4F6D"/>
    <w:rsid w:val="004B503D"/>
    <w:rsid w:val="004B5282"/>
    <w:rsid w:val="004B7C39"/>
    <w:rsid w:val="004C0FCA"/>
    <w:rsid w:val="004C1ED3"/>
    <w:rsid w:val="004C278E"/>
    <w:rsid w:val="004C366A"/>
    <w:rsid w:val="004C4DFA"/>
    <w:rsid w:val="004C552E"/>
    <w:rsid w:val="004C5ADE"/>
    <w:rsid w:val="004C60BE"/>
    <w:rsid w:val="004C727A"/>
    <w:rsid w:val="004D0000"/>
    <w:rsid w:val="004D0292"/>
    <w:rsid w:val="004D06D4"/>
    <w:rsid w:val="004D19ED"/>
    <w:rsid w:val="004D20A4"/>
    <w:rsid w:val="004D320F"/>
    <w:rsid w:val="004D3C00"/>
    <w:rsid w:val="004D43EF"/>
    <w:rsid w:val="004D4442"/>
    <w:rsid w:val="004D5374"/>
    <w:rsid w:val="004D53D0"/>
    <w:rsid w:val="004D5CB7"/>
    <w:rsid w:val="004D5F37"/>
    <w:rsid w:val="004D681B"/>
    <w:rsid w:val="004D685A"/>
    <w:rsid w:val="004D7D34"/>
    <w:rsid w:val="004E092D"/>
    <w:rsid w:val="004E17B8"/>
    <w:rsid w:val="004E1A0D"/>
    <w:rsid w:val="004E2A75"/>
    <w:rsid w:val="004E2E01"/>
    <w:rsid w:val="004E346F"/>
    <w:rsid w:val="004E36A8"/>
    <w:rsid w:val="004E3765"/>
    <w:rsid w:val="004E3828"/>
    <w:rsid w:val="004E3A78"/>
    <w:rsid w:val="004E3CC2"/>
    <w:rsid w:val="004E3D6C"/>
    <w:rsid w:val="004E4CEB"/>
    <w:rsid w:val="004E53EB"/>
    <w:rsid w:val="004E5CC9"/>
    <w:rsid w:val="004E6F78"/>
    <w:rsid w:val="004E79D6"/>
    <w:rsid w:val="004E7FEE"/>
    <w:rsid w:val="004F01C7"/>
    <w:rsid w:val="004F0410"/>
    <w:rsid w:val="004F0778"/>
    <w:rsid w:val="004F07D8"/>
    <w:rsid w:val="004F0DE1"/>
    <w:rsid w:val="004F21A6"/>
    <w:rsid w:val="004F2627"/>
    <w:rsid w:val="004F2D45"/>
    <w:rsid w:val="004F4457"/>
    <w:rsid w:val="004F4755"/>
    <w:rsid w:val="004F567A"/>
    <w:rsid w:val="004F66A8"/>
    <w:rsid w:val="005008B2"/>
    <w:rsid w:val="00501FC9"/>
    <w:rsid w:val="00502BF4"/>
    <w:rsid w:val="00502C0E"/>
    <w:rsid w:val="00502C59"/>
    <w:rsid w:val="00503163"/>
    <w:rsid w:val="00503C6F"/>
    <w:rsid w:val="00503D11"/>
    <w:rsid w:val="00504A25"/>
    <w:rsid w:val="00504AC2"/>
    <w:rsid w:val="00504EFA"/>
    <w:rsid w:val="00505CAE"/>
    <w:rsid w:val="00506E91"/>
    <w:rsid w:val="00506F02"/>
    <w:rsid w:val="00507496"/>
    <w:rsid w:val="00507D14"/>
    <w:rsid w:val="0051007C"/>
    <w:rsid w:val="00510D83"/>
    <w:rsid w:val="00511AB4"/>
    <w:rsid w:val="00512987"/>
    <w:rsid w:val="00513CF4"/>
    <w:rsid w:val="005153D8"/>
    <w:rsid w:val="00515764"/>
    <w:rsid w:val="005175E6"/>
    <w:rsid w:val="00520885"/>
    <w:rsid w:val="00520B3D"/>
    <w:rsid w:val="00520C60"/>
    <w:rsid w:val="00523EB6"/>
    <w:rsid w:val="00524B8D"/>
    <w:rsid w:val="00524F81"/>
    <w:rsid w:val="0052502E"/>
    <w:rsid w:val="0052657D"/>
    <w:rsid w:val="0052793F"/>
    <w:rsid w:val="00527FB3"/>
    <w:rsid w:val="00530012"/>
    <w:rsid w:val="00530128"/>
    <w:rsid w:val="00530286"/>
    <w:rsid w:val="005305F7"/>
    <w:rsid w:val="00530F8A"/>
    <w:rsid w:val="00531513"/>
    <w:rsid w:val="005316F5"/>
    <w:rsid w:val="00531768"/>
    <w:rsid w:val="00531A99"/>
    <w:rsid w:val="0053317D"/>
    <w:rsid w:val="00533877"/>
    <w:rsid w:val="00533CDB"/>
    <w:rsid w:val="005350E4"/>
    <w:rsid w:val="00535B19"/>
    <w:rsid w:val="00536308"/>
    <w:rsid w:val="00536BB3"/>
    <w:rsid w:val="005376B5"/>
    <w:rsid w:val="005377CB"/>
    <w:rsid w:val="00537B87"/>
    <w:rsid w:val="005404DC"/>
    <w:rsid w:val="00540E56"/>
    <w:rsid w:val="00540FD4"/>
    <w:rsid w:val="005410B2"/>
    <w:rsid w:val="00541AF6"/>
    <w:rsid w:val="00541E40"/>
    <w:rsid w:val="005423BE"/>
    <w:rsid w:val="00543BE9"/>
    <w:rsid w:val="00544398"/>
    <w:rsid w:val="00544C15"/>
    <w:rsid w:val="0054524B"/>
    <w:rsid w:val="00545C80"/>
    <w:rsid w:val="0054767D"/>
    <w:rsid w:val="00551123"/>
    <w:rsid w:val="00552D31"/>
    <w:rsid w:val="005533D7"/>
    <w:rsid w:val="0055450B"/>
    <w:rsid w:val="0055563A"/>
    <w:rsid w:val="0055666D"/>
    <w:rsid w:val="00556D62"/>
    <w:rsid w:val="00557012"/>
    <w:rsid w:val="0055737E"/>
    <w:rsid w:val="005575A2"/>
    <w:rsid w:val="00557DCD"/>
    <w:rsid w:val="005627FA"/>
    <w:rsid w:val="00564006"/>
    <w:rsid w:val="00564849"/>
    <w:rsid w:val="00564B0A"/>
    <w:rsid w:val="00565ACC"/>
    <w:rsid w:val="00565FD4"/>
    <w:rsid w:val="00566606"/>
    <w:rsid w:val="005673E4"/>
    <w:rsid w:val="00567653"/>
    <w:rsid w:val="0057068C"/>
    <w:rsid w:val="00570AB9"/>
    <w:rsid w:val="00571244"/>
    <w:rsid w:val="005716FA"/>
    <w:rsid w:val="00572901"/>
    <w:rsid w:val="00572904"/>
    <w:rsid w:val="0057428E"/>
    <w:rsid w:val="00574713"/>
    <w:rsid w:val="00574734"/>
    <w:rsid w:val="00574F9B"/>
    <w:rsid w:val="00576298"/>
    <w:rsid w:val="005763DC"/>
    <w:rsid w:val="00576E2E"/>
    <w:rsid w:val="005779D4"/>
    <w:rsid w:val="00580285"/>
    <w:rsid w:val="0058032C"/>
    <w:rsid w:val="005805CD"/>
    <w:rsid w:val="00580D6E"/>
    <w:rsid w:val="00581182"/>
    <w:rsid w:val="005820B1"/>
    <w:rsid w:val="00582BFA"/>
    <w:rsid w:val="00582C2E"/>
    <w:rsid w:val="0058503D"/>
    <w:rsid w:val="00585258"/>
    <w:rsid w:val="0058622E"/>
    <w:rsid w:val="0058643C"/>
    <w:rsid w:val="00586501"/>
    <w:rsid w:val="0058687A"/>
    <w:rsid w:val="00586995"/>
    <w:rsid w:val="00586BA1"/>
    <w:rsid w:val="00587F48"/>
    <w:rsid w:val="00587F76"/>
    <w:rsid w:val="00590677"/>
    <w:rsid w:val="00591E78"/>
    <w:rsid w:val="00592CF1"/>
    <w:rsid w:val="005941E7"/>
    <w:rsid w:val="005943E9"/>
    <w:rsid w:val="00594797"/>
    <w:rsid w:val="00594CA9"/>
    <w:rsid w:val="00595732"/>
    <w:rsid w:val="00596B48"/>
    <w:rsid w:val="00596EE4"/>
    <w:rsid w:val="005972E5"/>
    <w:rsid w:val="00597F84"/>
    <w:rsid w:val="005A03B8"/>
    <w:rsid w:val="005A0FE2"/>
    <w:rsid w:val="005A4292"/>
    <w:rsid w:val="005A42DD"/>
    <w:rsid w:val="005A43BF"/>
    <w:rsid w:val="005A4D2C"/>
    <w:rsid w:val="005A5A72"/>
    <w:rsid w:val="005A65C8"/>
    <w:rsid w:val="005A686F"/>
    <w:rsid w:val="005A6B67"/>
    <w:rsid w:val="005A746A"/>
    <w:rsid w:val="005A76A4"/>
    <w:rsid w:val="005A7FDF"/>
    <w:rsid w:val="005B09A2"/>
    <w:rsid w:val="005B0CF7"/>
    <w:rsid w:val="005B0F34"/>
    <w:rsid w:val="005B1ACD"/>
    <w:rsid w:val="005B1AD1"/>
    <w:rsid w:val="005B1CF1"/>
    <w:rsid w:val="005B2060"/>
    <w:rsid w:val="005B22F2"/>
    <w:rsid w:val="005B2794"/>
    <w:rsid w:val="005B2796"/>
    <w:rsid w:val="005B2AF6"/>
    <w:rsid w:val="005B2C27"/>
    <w:rsid w:val="005B40C0"/>
    <w:rsid w:val="005B465D"/>
    <w:rsid w:val="005B54E8"/>
    <w:rsid w:val="005B55D7"/>
    <w:rsid w:val="005B5A1D"/>
    <w:rsid w:val="005B5EB5"/>
    <w:rsid w:val="005B6B97"/>
    <w:rsid w:val="005B6D87"/>
    <w:rsid w:val="005B6FD9"/>
    <w:rsid w:val="005C1A96"/>
    <w:rsid w:val="005C2032"/>
    <w:rsid w:val="005C3ADB"/>
    <w:rsid w:val="005C429A"/>
    <w:rsid w:val="005C4970"/>
    <w:rsid w:val="005C4D23"/>
    <w:rsid w:val="005C4DF7"/>
    <w:rsid w:val="005C603B"/>
    <w:rsid w:val="005C78EB"/>
    <w:rsid w:val="005D01EB"/>
    <w:rsid w:val="005D25E3"/>
    <w:rsid w:val="005D38A8"/>
    <w:rsid w:val="005D3E03"/>
    <w:rsid w:val="005D3FE2"/>
    <w:rsid w:val="005D4192"/>
    <w:rsid w:val="005D47D1"/>
    <w:rsid w:val="005D4F0F"/>
    <w:rsid w:val="005D4FB5"/>
    <w:rsid w:val="005D5B1A"/>
    <w:rsid w:val="005D6926"/>
    <w:rsid w:val="005D6F24"/>
    <w:rsid w:val="005E0250"/>
    <w:rsid w:val="005E03F6"/>
    <w:rsid w:val="005E12A2"/>
    <w:rsid w:val="005E1DC7"/>
    <w:rsid w:val="005E22FB"/>
    <w:rsid w:val="005E26DC"/>
    <w:rsid w:val="005E28D1"/>
    <w:rsid w:val="005E3BB1"/>
    <w:rsid w:val="005E522F"/>
    <w:rsid w:val="005E6B7C"/>
    <w:rsid w:val="005F0486"/>
    <w:rsid w:val="005F06F8"/>
    <w:rsid w:val="005F0F71"/>
    <w:rsid w:val="005F13DC"/>
    <w:rsid w:val="005F21FA"/>
    <w:rsid w:val="005F3212"/>
    <w:rsid w:val="005F4AB5"/>
    <w:rsid w:val="005F5CCA"/>
    <w:rsid w:val="005F64E5"/>
    <w:rsid w:val="005F6943"/>
    <w:rsid w:val="005F713C"/>
    <w:rsid w:val="00600DBE"/>
    <w:rsid w:val="00600F8A"/>
    <w:rsid w:val="006016BD"/>
    <w:rsid w:val="00602B90"/>
    <w:rsid w:val="00602F40"/>
    <w:rsid w:val="00604336"/>
    <w:rsid w:val="006043D2"/>
    <w:rsid w:val="00604C40"/>
    <w:rsid w:val="00606052"/>
    <w:rsid w:val="00607259"/>
    <w:rsid w:val="006079B0"/>
    <w:rsid w:val="00610332"/>
    <w:rsid w:val="006104E0"/>
    <w:rsid w:val="0061075E"/>
    <w:rsid w:val="00610E86"/>
    <w:rsid w:val="0061362A"/>
    <w:rsid w:val="00614975"/>
    <w:rsid w:val="006150E0"/>
    <w:rsid w:val="00616727"/>
    <w:rsid w:val="00616C35"/>
    <w:rsid w:val="00617581"/>
    <w:rsid w:val="006176CE"/>
    <w:rsid w:val="00617E3F"/>
    <w:rsid w:val="006206B7"/>
    <w:rsid w:val="00620D29"/>
    <w:rsid w:val="00620DED"/>
    <w:rsid w:val="00621CC8"/>
    <w:rsid w:val="006223AE"/>
    <w:rsid w:val="006229B6"/>
    <w:rsid w:val="00622E45"/>
    <w:rsid w:val="006236CC"/>
    <w:rsid w:val="006242FE"/>
    <w:rsid w:val="006255B2"/>
    <w:rsid w:val="00626C2D"/>
    <w:rsid w:val="00626EE7"/>
    <w:rsid w:val="006271D5"/>
    <w:rsid w:val="00627E87"/>
    <w:rsid w:val="006300A0"/>
    <w:rsid w:val="006300BA"/>
    <w:rsid w:val="006301BB"/>
    <w:rsid w:val="00630307"/>
    <w:rsid w:val="0063037B"/>
    <w:rsid w:val="0063084F"/>
    <w:rsid w:val="0063277F"/>
    <w:rsid w:val="0063287E"/>
    <w:rsid w:val="00633D85"/>
    <w:rsid w:val="00635A2F"/>
    <w:rsid w:val="006374E1"/>
    <w:rsid w:val="00637EC5"/>
    <w:rsid w:val="0064076A"/>
    <w:rsid w:val="00640B9D"/>
    <w:rsid w:val="00640DFC"/>
    <w:rsid w:val="006414F0"/>
    <w:rsid w:val="0064154D"/>
    <w:rsid w:val="0064192C"/>
    <w:rsid w:val="00642910"/>
    <w:rsid w:val="006430D1"/>
    <w:rsid w:val="0064455A"/>
    <w:rsid w:val="00645CEF"/>
    <w:rsid w:val="006466B4"/>
    <w:rsid w:val="00646A75"/>
    <w:rsid w:val="00647FE8"/>
    <w:rsid w:val="006502FE"/>
    <w:rsid w:val="006503EC"/>
    <w:rsid w:val="0065054C"/>
    <w:rsid w:val="00651D49"/>
    <w:rsid w:val="00651F68"/>
    <w:rsid w:val="0065504D"/>
    <w:rsid w:val="006551A0"/>
    <w:rsid w:val="0065595C"/>
    <w:rsid w:val="00656893"/>
    <w:rsid w:val="0065695E"/>
    <w:rsid w:val="00656F96"/>
    <w:rsid w:val="0065773F"/>
    <w:rsid w:val="00657C84"/>
    <w:rsid w:val="006600F9"/>
    <w:rsid w:val="006603C5"/>
    <w:rsid w:val="0066156F"/>
    <w:rsid w:val="0066228D"/>
    <w:rsid w:val="00662D0F"/>
    <w:rsid w:val="006631BF"/>
    <w:rsid w:val="0066390E"/>
    <w:rsid w:val="00663DA7"/>
    <w:rsid w:val="00664326"/>
    <w:rsid w:val="00664416"/>
    <w:rsid w:val="00664715"/>
    <w:rsid w:val="0066494C"/>
    <w:rsid w:val="0066501F"/>
    <w:rsid w:val="00665867"/>
    <w:rsid w:val="00665CC1"/>
    <w:rsid w:val="00665D69"/>
    <w:rsid w:val="006663AB"/>
    <w:rsid w:val="00666639"/>
    <w:rsid w:val="006668DD"/>
    <w:rsid w:val="00667476"/>
    <w:rsid w:val="006679BA"/>
    <w:rsid w:val="00667AC9"/>
    <w:rsid w:val="0067076C"/>
    <w:rsid w:val="006714D4"/>
    <w:rsid w:val="00671E68"/>
    <w:rsid w:val="00672CC0"/>
    <w:rsid w:val="00673E73"/>
    <w:rsid w:val="0067606D"/>
    <w:rsid w:val="006762DD"/>
    <w:rsid w:val="0067697D"/>
    <w:rsid w:val="00676BDE"/>
    <w:rsid w:val="00676E62"/>
    <w:rsid w:val="00677F2C"/>
    <w:rsid w:val="0068012F"/>
    <w:rsid w:val="00680681"/>
    <w:rsid w:val="006809ED"/>
    <w:rsid w:val="0068184B"/>
    <w:rsid w:val="00681A5D"/>
    <w:rsid w:val="00681AC6"/>
    <w:rsid w:val="00681B8D"/>
    <w:rsid w:val="00681EA2"/>
    <w:rsid w:val="00682E35"/>
    <w:rsid w:val="00683936"/>
    <w:rsid w:val="00683AD9"/>
    <w:rsid w:val="00683F23"/>
    <w:rsid w:val="00684E5A"/>
    <w:rsid w:val="006854D5"/>
    <w:rsid w:val="006869D0"/>
    <w:rsid w:val="00686FD1"/>
    <w:rsid w:val="00687063"/>
    <w:rsid w:val="00690451"/>
    <w:rsid w:val="0069069C"/>
    <w:rsid w:val="006920D5"/>
    <w:rsid w:val="00692E40"/>
    <w:rsid w:val="0069422D"/>
    <w:rsid w:val="006960A6"/>
    <w:rsid w:val="00697E63"/>
    <w:rsid w:val="00697EB9"/>
    <w:rsid w:val="006A09FF"/>
    <w:rsid w:val="006A0C88"/>
    <w:rsid w:val="006A14E7"/>
    <w:rsid w:val="006A1650"/>
    <w:rsid w:val="006A1A72"/>
    <w:rsid w:val="006A1D44"/>
    <w:rsid w:val="006A2DBE"/>
    <w:rsid w:val="006A3019"/>
    <w:rsid w:val="006A35B5"/>
    <w:rsid w:val="006A369D"/>
    <w:rsid w:val="006A3B7F"/>
    <w:rsid w:val="006A419D"/>
    <w:rsid w:val="006A4803"/>
    <w:rsid w:val="006A57A1"/>
    <w:rsid w:val="006A62AF"/>
    <w:rsid w:val="006A6AF9"/>
    <w:rsid w:val="006A6D00"/>
    <w:rsid w:val="006A6E8E"/>
    <w:rsid w:val="006A7178"/>
    <w:rsid w:val="006B19AB"/>
    <w:rsid w:val="006B1F8A"/>
    <w:rsid w:val="006B2C10"/>
    <w:rsid w:val="006B2EA4"/>
    <w:rsid w:val="006B40C8"/>
    <w:rsid w:val="006B4269"/>
    <w:rsid w:val="006B44F0"/>
    <w:rsid w:val="006B7054"/>
    <w:rsid w:val="006B7D62"/>
    <w:rsid w:val="006C0206"/>
    <w:rsid w:val="006C0EAC"/>
    <w:rsid w:val="006C1B78"/>
    <w:rsid w:val="006C1ECC"/>
    <w:rsid w:val="006C2286"/>
    <w:rsid w:val="006C235D"/>
    <w:rsid w:val="006C2514"/>
    <w:rsid w:val="006C3317"/>
    <w:rsid w:val="006C57C5"/>
    <w:rsid w:val="006C5C03"/>
    <w:rsid w:val="006C5D00"/>
    <w:rsid w:val="006C73C9"/>
    <w:rsid w:val="006D0721"/>
    <w:rsid w:val="006D0BDC"/>
    <w:rsid w:val="006D1023"/>
    <w:rsid w:val="006D1A69"/>
    <w:rsid w:val="006D2C6B"/>
    <w:rsid w:val="006D477E"/>
    <w:rsid w:val="006D4873"/>
    <w:rsid w:val="006D525B"/>
    <w:rsid w:val="006D5CDE"/>
    <w:rsid w:val="006D5DDB"/>
    <w:rsid w:val="006D757C"/>
    <w:rsid w:val="006D7C06"/>
    <w:rsid w:val="006D7CDA"/>
    <w:rsid w:val="006E029B"/>
    <w:rsid w:val="006E0DA7"/>
    <w:rsid w:val="006E13F1"/>
    <w:rsid w:val="006E1442"/>
    <w:rsid w:val="006E20E8"/>
    <w:rsid w:val="006E21D4"/>
    <w:rsid w:val="006E21E1"/>
    <w:rsid w:val="006E22CB"/>
    <w:rsid w:val="006E27D4"/>
    <w:rsid w:val="006E3DAD"/>
    <w:rsid w:val="006E3F71"/>
    <w:rsid w:val="006E47A7"/>
    <w:rsid w:val="006E4D68"/>
    <w:rsid w:val="006E4E7B"/>
    <w:rsid w:val="006E51FD"/>
    <w:rsid w:val="006E58B2"/>
    <w:rsid w:val="006E7862"/>
    <w:rsid w:val="006E7899"/>
    <w:rsid w:val="006E7B59"/>
    <w:rsid w:val="006F0150"/>
    <w:rsid w:val="006F0165"/>
    <w:rsid w:val="006F0642"/>
    <w:rsid w:val="006F089F"/>
    <w:rsid w:val="006F0A74"/>
    <w:rsid w:val="006F14D5"/>
    <w:rsid w:val="006F15AF"/>
    <w:rsid w:val="006F1B06"/>
    <w:rsid w:val="006F20B8"/>
    <w:rsid w:val="006F3B8B"/>
    <w:rsid w:val="006F3D10"/>
    <w:rsid w:val="006F40B2"/>
    <w:rsid w:val="006F573B"/>
    <w:rsid w:val="006F677C"/>
    <w:rsid w:val="006F7B7A"/>
    <w:rsid w:val="007009D0"/>
    <w:rsid w:val="00701221"/>
    <w:rsid w:val="00702338"/>
    <w:rsid w:val="007058CA"/>
    <w:rsid w:val="00705D3B"/>
    <w:rsid w:val="007069F5"/>
    <w:rsid w:val="00707E63"/>
    <w:rsid w:val="00710563"/>
    <w:rsid w:val="00712B63"/>
    <w:rsid w:val="007138A9"/>
    <w:rsid w:val="007138AE"/>
    <w:rsid w:val="007146F6"/>
    <w:rsid w:val="00714C97"/>
    <w:rsid w:val="00716817"/>
    <w:rsid w:val="00716B7E"/>
    <w:rsid w:val="007203AF"/>
    <w:rsid w:val="007208FB"/>
    <w:rsid w:val="00721500"/>
    <w:rsid w:val="0072247C"/>
    <w:rsid w:val="007227CA"/>
    <w:rsid w:val="00722A88"/>
    <w:rsid w:val="00722D01"/>
    <w:rsid w:val="007237EC"/>
    <w:rsid w:val="00723974"/>
    <w:rsid w:val="007246D6"/>
    <w:rsid w:val="00727E8C"/>
    <w:rsid w:val="00727FB9"/>
    <w:rsid w:val="00730FFD"/>
    <w:rsid w:val="00731CE2"/>
    <w:rsid w:val="00732E3B"/>
    <w:rsid w:val="00733BC6"/>
    <w:rsid w:val="007347F1"/>
    <w:rsid w:val="00734AA3"/>
    <w:rsid w:val="00734C3A"/>
    <w:rsid w:val="0073629F"/>
    <w:rsid w:val="00737B7A"/>
    <w:rsid w:val="00737BEB"/>
    <w:rsid w:val="00740657"/>
    <w:rsid w:val="007422E2"/>
    <w:rsid w:val="0074277A"/>
    <w:rsid w:val="00744409"/>
    <w:rsid w:val="0074450E"/>
    <w:rsid w:val="00744EAD"/>
    <w:rsid w:val="007458D1"/>
    <w:rsid w:val="00745A49"/>
    <w:rsid w:val="00745D12"/>
    <w:rsid w:val="007462A5"/>
    <w:rsid w:val="007464BD"/>
    <w:rsid w:val="00746E29"/>
    <w:rsid w:val="00746EC8"/>
    <w:rsid w:val="00747C42"/>
    <w:rsid w:val="00750086"/>
    <w:rsid w:val="007502D5"/>
    <w:rsid w:val="0075060F"/>
    <w:rsid w:val="007508E4"/>
    <w:rsid w:val="00751341"/>
    <w:rsid w:val="007516BD"/>
    <w:rsid w:val="00751A66"/>
    <w:rsid w:val="007523AC"/>
    <w:rsid w:val="00752483"/>
    <w:rsid w:val="00752AFD"/>
    <w:rsid w:val="00752FDC"/>
    <w:rsid w:val="00753632"/>
    <w:rsid w:val="007543E9"/>
    <w:rsid w:val="00754EB0"/>
    <w:rsid w:val="00755114"/>
    <w:rsid w:val="00755CFE"/>
    <w:rsid w:val="00756896"/>
    <w:rsid w:val="00756A7F"/>
    <w:rsid w:val="00757F22"/>
    <w:rsid w:val="00762546"/>
    <w:rsid w:val="00763A9E"/>
    <w:rsid w:val="0076426F"/>
    <w:rsid w:val="00765018"/>
    <w:rsid w:val="00765151"/>
    <w:rsid w:val="00765331"/>
    <w:rsid w:val="0076577B"/>
    <w:rsid w:val="007657AA"/>
    <w:rsid w:val="00766CF2"/>
    <w:rsid w:val="0076779C"/>
    <w:rsid w:val="00767AE9"/>
    <w:rsid w:val="00770A2A"/>
    <w:rsid w:val="00770CD0"/>
    <w:rsid w:val="007710DD"/>
    <w:rsid w:val="007711E4"/>
    <w:rsid w:val="00771336"/>
    <w:rsid w:val="00772BC9"/>
    <w:rsid w:val="00773E3F"/>
    <w:rsid w:val="007742A6"/>
    <w:rsid w:val="0077438B"/>
    <w:rsid w:val="007749C5"/>
    <w:rsid w:val="00775398"/>
    <w:rsid w:val="007757EB"/>
    <w:rsid w:val="0077587A"/>
    <w:rsid w:val="007760CF"/>
    <w:rsid w:val="00776734"/>
    <w:rsid w:val="00776775"/>
    <w:rsid w:val="00777180"/>
    <w:rsid w:val="007775E5"/>
    <w:rsid w:val="007777F0"/>
    <w:rsid w:val="00777C73"/>
    <w:rsid w:val="007800C5"/>
    <w:rsid w:val="00780722"/>
    <w:rsid w:val="00780A35"/>
    <w:rsid w:val="0078106F"/>
    <w:rsid w:val="00781CB5"/>
    <w:rsid w:val="0078218E"/>
    <w:rsid w:val="00782917"/>
    <w:rsid w:val="00783200"/>
    <w:rsid w:val="00783821"/>
    <w:rsid w:val="007844EF"/>
    <w:rsid w:val="0078459A"/>
    <w:rsid w:val="00785EEA"/>
    <w:rsid w:val="0078654A"/>
    <w:rsid w:val="00786C47"/>
    <w:rsid w:val="00791A0C"/>
    <w:rsid w:val="00793785"/>
    <w:rsid w:val="00794008"/>
    <w:rsid w:val="00795200"/>
    <w:rsid w:val="00797C72"/>
    <w:rsid w:val="007A028C"/>
    <w:rsid w:val="007A1526"/>
    <w:rsid w:val="007A28A9"/>
    <w:rsid w:val="007A3432"/>
    <w:rsid w:val="007A3C98"/>
    <w:rsid w:val="007A46F9"/>
    <w:rsid w:val="007A481A"/>
    <w:rsid w:val="007A4E3C"/>
    <w:rsid w:val="007A51D2"/>
    <w:rsid w:val="007A6CEA"/>
    <w:rsid w:val="007A7403"/>
    <w:rsid w:val="007B006F"/>
    <w:rsid w:val="007B13CE"/>
    <w:rsid w:val="007B2BA6"/>
    <w:rsid w:val="007B2E17"/>
    <w:rsid w:val="007B31F6"/>
    <w:rsid w:val="007B61FB"/>
    <w:rsid w:val="007B7874"/>
    <w:rsid w:val="007B79D0"/>
    <w:rsid w:val="007C2DD8"/>
    <w:rsid w:val="007C2FEC"/>
    <w:rsid w:val="007C35B4"/>
    <w:rsid w:val="007C3CCA"/>
    <w:rsid w:val="007C43EE"/>
    <w:rsid w:val="007C5D98"/>
    <w:rsid w:val="007C6781"/>
    <w:rsid w:val="007D03FD"/>
    <w:rsid w:val="007D0852"/>
    <w:rsid w:val="007D28A4"/>
    <w:rsid w:val="007D61E4"/>
    <w:rsid w:val="007D6303"/>
    <w:rsid w:val="007D7B9A"/>
    <w:rsid w:val="007D7C0D"/>
    <w:rsid w:val="007E0860"/>
    <w:rsid w:val="007E0C94"/>
    <w:rsid w:val="007E11C7"/>
    <w:rsid w:val="007E1346"/>
    <w:rsid w:val="007E16C6"/>
    <w:rsid w:val="007E1713"/>
    <w:rsid w:val="007E355E"/>
    <w:rsid w:val="007E56A2"/>
    <w:rsid w:val="007E5B31"/>
    <w:rsid w:val="007E5C2B"/>
    <w:rsid w:val="007E6427"/>
    <w:rsid w:val="007E6ECC"/>
    <w:rsid w:val="007E769C"/>
    <w:rsid w:val="007E78F2"/>
    <w:rsid w:val="007E7DB8"/>
    <w:rsid w:val="007E7E62"/>
    <w:rsid w:val="007F066E"/>
    <w:rsid w:val="007F0A82"/>
    <w:rsid w:val="007F1657"/>
    <w:rsid w:val="007F2040"/>
    <w:rsid w:val="007F3608"/>
    <w:rsid w:val="007F38FB"/>
    <w:rsid w:val="007F3AA5"/>
    <w:rsid w:val="007F4467"/>
    <w:rsid w:val="007F44AF"/>
    <w:rsid w:val="007F613A"/>
    <w:rsid w:val="007F6343"/>
    <w:rsid w:val="007F6761"/>
    <w:rsid w:val="007F7796"/>
    <w:rsid w:val="008000FC"/>
    <w:rsid w:val="008004D7"/>
    <w:rsid w:val="0080067F"/>
    <w:rsid w:val="00800939"/>
    <w:rsid w:val="00800C05"/>
    <w:rsid w:val="00802390"/>
    <w:rsid w:val="00802E8D"/>
    <w:rsid w:val="00803516"/>
    <w:rsid w:val="008036B1"/>
    <w:rsid w:val="00803D56"/>
    <w:rsid w:val="008041B8"/>
    <w:rsid w:val="008047DA"/>
    <w:rsid w:val="00804913"/>
    <w:rsid w:val="00810C46"/>
    <w:rsid w:val="008127C9"/>
    <w:rsid w:val="00812E8B"/>
    <w:rsid w:val="00813EF0"/>
    <w:rsid w:val="00814135"/>
    <w:rsid w:val="008154F2"/>
    <w:rsid w:val="0081595B"/>
    <w:rsid w:val="00815E70"/>
    <w:rsid w:val="008164C1"/>
    <w:rsid w:val="00816C8F"/>
    <w:rsid w:val="00816C99"/>
    <w:rsid w:val="00817498"/>
    <w:rsid w:val="008208CB"/>
    <w:rsid w:val="00821310"/>
    <w:rsid w:val="0082331B"/>
    <w:rsid w:val="0082358F"/>
    <w:rsid w:val="0082428F"/>
    <w:rsid w:val="00826B2E"/>
    <w:rsid w:val="00830178"/>
    <w:rsid w:val="00830C37"/>
    <w:rsid w:val="00830F9B"/>
    <w:rsid w:val="00831ACB"/>
    <w:rsid w:val="00831BC4"/>
    <w:rsid w:val="008325D1"/>
    <w:rsid w:val="008326AC"/>
    <w:rsid w:val="00832DBB"/>
    <w:rsid w:val="00833E11"/>
    <w:rsid w:val="008349DB"/>
    <w:rsid w:val="008368E1"/>
    <w:rsid w:val="00836F04"/>
    <w:rsid w:val="00837176"/>
    <w:rsid w:val="008407CF"/>
    <w:rsid w:val="0084169D"/>
    <w:rsid w:val="00841AB6"/>
    <w:rsid w:val="008424CF"/>
    <w:rsid w:val="0084358A"/>
    <w:rsid w:val="00843FCC"/>
    <w:rsid w:val="00844A2D"/>
    <w:rsid w:val="00845F11"/>
    <w:rsid w:val="00847154"/>
    <w:rsid w:val="0084743F"/>
    <w:rsid w:val="008475A6"/>
    <w:rsid w:val="00847707"/>
    <w:rsid w:val="00847F0E"/>
    <w:rsid w:val="00850D5E"/>
    <w:rsid w:val="00850DB9"/>
    <w:rsid w:val="00850E0B"/>
    <w:rsid w:val="00852883"/>
    <w:rsid w:val="008528BC"/>
    <w:rsid w:val="0085496A"/>
    <w:rsid w:val="00857674"/>
    <w:rsid w:val="00857698"/>
    <w:rsid w:val="00857AA7"/>
    <w:rsid w:val="00861518"/>
    <w:rsid w:val="00861BF5"/>
    <w:rsid w:val="00862014"/>
    <w:rsid w:val="0086269E"/>
    <w:rsid w:val="0086269F"/>
    <w:rsid w:val="0086318A"/>
    <w:rsid w:val="00863AA0"/>
    <w:rsid w:val="00863E23"/>
    <w:rsid w:val="008648C8"/>
    <w:rsid w:val="00865BED"/>
    <w:rsid w:val="00866611"/>
    <w:rsid w:val="00870672"/>
    <w:rsid w:val="008708A3"/>
    <w:rsid w:val="00870F97"/>
    <w:rsid w:val="00871086"/>
    <w:rsid w:val="00871193"/>
    <w:rsid w:val="00871649"/>
    <w:rsid w:val="00871977"/>
    <w:rsid w:val="00873076"/>
    <w:rsid w:val="00873750"/>
    <w:rsid w:val="00873866"/>
    <w:rsid w:val="00874A39"/>
    <w:rsid w:val="00874DD9"/>
    <w:rsid w:val="00874E94"/>
    <w:rsid w:val="008775FA"/>
    <w:rsid w:val="008776E9"/>
    <w:rsid w:val="008777BA"/>
    <w:rsid w:val="00877CDF"/>
    <w:rsid w:val="00882CA0"/>
    <w:rsid w:val="00883BE0"/>
    <w:rsid w:val="008840E2"/>
    <w:rsid w:val="00884C47"/>
    <w:rsid w:val="00884D51"/>
    <w:rsid w:val="0088540C"/>
    <w:rsid w:val="00886391"/>
    <w:rsid w:val="00887704"/>
    <w:rsid w:val="00887EC5"/>
    <w:rsid w:val="00892DCF"/>
    <w:rsid w:val="00894AFC"/>
    <w:rsid w:val="00895CCD"/>
    <w:rsid w:val="008A0405"/>
    <w:rsid w:val="008A0A6C"/>
    <w:rsid w:val="008A11CA"/>
    <w:rsid w:val="008A150C"/>
    <w:rsid w:val="008A15EE"/>
    <w:rsid w:val="008A16E3"/>
    <w:rsid w:val="008A1795"/>
    <w:rsid w:val="008A1F08"/>
    <w:rsid w:val="008A22C9"/>
    <w:rsid w:val="008A2E6B"/>
    <w:rsid w:val="008A2FA9"/>
    <w:rsid w:val="008A3249"/>
    <w:rsid w:val="008A3E90"/>
    <w:rsid w:val="008A5C1A"/>
    <w:rsid w:val="008A6143"/>
    <w:rsid w:val="008A6342"/>
    <w:rsid w:val="008B0AFD"/>
    <w:rsid w:val="008B0D35"/>
    <w:rsid w:val="008B0D6C"/>
    <w:rsid w:val="008B1942"/>
    <w:rsid w:val="008B23E0"/>
    <w:rsid w:val="008B3078"/>
    <w:rsid w:val="008B3628"/>
    <w:rsid w:val="008B38D5"/>
    <w:rsid w:val="008B4BA3"/>
    <w:rsid w:val="008B57CA"/>
    <w:rsid w:val="008B5B09"/>
    <w:rsid w:val="008B5D8A"/>
    <w:rsid w:val="008B6361"/>
    <w:rsid w:val="008B64EF"/>
    <w:rsid w:val="008C02AE"/>
    <w:rsid w:val="008C0894"/>
    <w:rsid w:val="008C1B09"/>
    <w:rsid w:val="008C26AC"/>
    <w:rsid w:val="008C2BBE"/>
    <w:rsid w:val="008C3524"/>
    <w:rsid w:val="008C5030"/>
    <w:rsid w:val="008C61D0"/>
    <w:rsid w:val="008C69CD"/>
    <w:rsid w:val="008C6BEE"/>
    <w:rsid w:val="008C7985"/>
    <w:rsid w:val="008D0DED"/>
    <w:rsid w:val="008D103D"/>
    <w:rsid w:val="008D1C3C"/>
    <w:rsid w:val="008D2112"/>
    <w:rsid w:val="008D284C"/>
    <w:rsid w:val="008D2D48"/>
    <w:rsid w:val="008D3383"/>
    <w:rsid w:val="008D37C8"/>
    <w:rsid w:val="008D50EA"/>
    <w:rsid w:val="008D545B"/>
    <w:rsid w:val="008D58F1"/>
    <w:rsid w:val="008D5C53"/>
    <w:rsid w:val="008D65E9"/>
    <w:rsid w:val="008D6EEB"/>
    <w:rsid w:val="008D711A"/>
    <w:rsid w:val="008E0986"/>
    <w:rsid w:val="008E0C86"/>
    <w:rsid w:val="008E1CE7"/>
    <w:rsid w:val="008E2135"/>
    <w:rsid w:val="008E2623"/>
    <w:rsid w:val="008E3023"/>
    <w:rsid w:val="008E32A2"/>
    <w:rsid w:val="008E3581"/>
    <w:rsid w:val="008E45E4"/>
    <w:rsid w:val="008E768A"/>
    <w:rsid w:val="008E7942"/>
    <w:rsid w:val="008F0259"/>
    <w:rsid w:val="008F0378"/>
    <w:rsid w:val="008F0BC9"/>
    <w:rsid w:val="008F0CD8"/>
    <w:rsid w:val="008F1DF5"/>
    <w:rsid w:val="008F1F55"/>
    <w:rsid w:val="008F22F8"/>
    <w:rsid w:val="008F365A"/>
    <w:rsid w:val="008F4009"/>
    <w:rsid w:val="008F43A1"/>
    <w:rsid w:val="008F4E73"/>
    <w:rsid w:val="008F5AB2"/>
    <w:rsid w:val="008F62AD"/>
    <w:rsid w:val="008F6457"/>
    <w:rsid w:val="008F6EBC"/>
    <w:rsid w:val="008F733D"/>
    <w:rsid w:val="008F7940"/>
    <w:rsid w:val="009003F8"/>
    <w:rsid w:val="00900BE2"/>
    <w:rsid w:val="00900DF4"/>
    <w:rsid w:val="00901B60"/>
    <w:rsid w:val="00901F52"/>
    <w:rsid w:val="009031C7"/>
    <w:rsid w:val="00903EEF"/>
    <w:rsid w:val="009045FC"/>
    <w:rsid w:val="00904D8C"/>
    <w:rsid w:val="0090559D"/>
    <w:rsid w:val="009069D0"/>
    <w:rsid w:val="00906FD6"/>
    <w:rsid w:val="00907517"/>
    <w:rsid w:val="00907D8B"/>
    <w:rsid w:val="00910331"/>
    <w:rsid w:val="0091041F"/>
    <w:rsid w:val="00910439"/>
    <w:rsid w:val="009110A1"/>
    <w:rsid w:val="00911914"/>
    <w:rsid w:val="00911ADE"/>
    <w:rsid w:val="0091226C"/>
    <w:rsid w:val="0091248D"/>
    <w:rsid w:val="009130F2"/>
    <w:rsid w:val="009135CC"/>
    <w:rsid w:val="00913E9B"/>
    <w:rsid w:val="009144F3"/>
    <w:rsid w:val="00915541"/>
    <w:rsid w:val="0091672B"/>
    <w:rsid w:val="009171E8"/>
    <w:rsid w:val="00917EC2"/>
    <w:rsid w:val="009221A4"/>
    <w:rsid w:val="0092304D"/>
    <w:rsid w:val="00923C7C"/>
    <w:rsid w:val="00924088"/>
    <w:rsid w:val="009240D3"/>
    <w:rsid w:val="00925153"/>
    <w:rsid w:val="00926B16"/>
    <w:rsid w:val="00927894"/>
    <w:rsid w:val="00933D52"/>
    <w:rsid w:val="00934098"/>
    <w:rsid w:val="009347D7"/>
    <w:rsid w:val="009352B5"/>
    <w:rsid w:val="00937B6B"/>
    <w:rsid w:val="0094012B"/>
    <w:rsid w:val="0094108C"/>
    <w:rsid w:val="009421AA"/>
    <w:rsid w:val="00942547"/>
    <w:rsid w:val="009425B5"/>
    <w:rsid w:val="00942620"/>
    <w:rsid w:val="009426BF"/>
    <w:rsid w:val="00942751"/>
    <w:rsid w:val="0094345F"/>
    <w:rsid w:val="00945E3E"/>
    <w:rsid w:val="009461E2"/>
    <w:rsid w:val="00947B48"/>
    <w:rsid w:val="00950943"/>
    <w:rsid w:val="00950B15"/>
    <w:rsid w:val="00951103"/>
    <w:rsid w:val="009511D3"/>
    <w:rsid w:val="00951F19"/>
    <w:rsid w:val="00952810"/>
    <w:rsid w:val="00952B03"/>
    <w:rsid w:val="0095395C"/>
    <w:rsid w:val="0095408B"/>
    <w:rsid w:val="00954523"/>
    <w:rsid w:val="00955950"/>
    <w:rsid w:val="00956123"/>
    <w:rsid w:val="00956F70"/>
    <w:rsid w:val="00957370"/>
    <w:rsid w:val="0095780A"/>
    <w:rsid w:val="009637B0"/>
    <w:rsid w:val="00963A22"/>
    <w:rsid w:val="009666A0"/>
    <w:rsid w:val="00966795"/>
    <w:rsid w:val="00966B35"/>
    <w:rsid w:val="00967355"/>
    <w:rsid w:val="00967CFC"/>
    <w:rsid w:val="009705E2"/>
    <w:rsid w:val="00970736"/>
    <w:rsid w:val="00970A9A"/>
    <w:rsid w:val="00970DE3"/>
    <w:rsid w:val="00971052"/>
    <w:rsid w:val="0097126F"/>
    <w:rsid w:val="0097205E"/>
    <w:rsid w:val="0097387A"/>
    <w:rsid w:val="00973D02"/>
    <w:rsid w:val="0097427D"/>
    <w:rsid w:val="00974B9C"/>
    <w:rsid w:val="00975581"/>
    <w:rsid w:val="00975A7D"/>
    <w:rsid w:val="0097637C"/>
    <w:rsid w:val="00976515"/>
    <w:rsid w:val="00976B6D"/>
    <w:rsid w:val="009770A0"/>
    <w:rsid w:val="009770E3"/>
    <w:rsid w:val="00977356"/>
    <w:rsid w:val="00982247"/>
    <w:rsid w:val="00982896"/>
    <w:rsid w:val="0098595A"/>
    <w:rsid w:val="00985CDD"/>
    <w:rsid w:val="00986043"/>
    <w:rsid w:val="00986048"/>
    <w:rsid w:val="0098619B"/>
    <w:rsid w:val="00987221"/>
    <w:rsid w:val="0098733D"/>
    <w:rsid w:val="00987B75"/>
    <w:rsid w:val="0099090D"/>
    <w:rsid w:val="0099179E"/>
    <w:rsid w:val="009939EA"/>
    <w:rsid w:val="00993A0C"/>
    <w:rsid w:val="00994B4B"/>
    <w:rsid w:val="0099556A"/>
    <w:rsid w:val="0099565C"/>
    <w:rsid w:val="00995678"/>
    <w:rsid w:val="00995CDF"/>
    <w:rsid w:val="00996734"/>
    <w:rsid w:val="00996EAD"/>
    <w:rsid w:val="0099794D"/>
    <w:rsid w:val="009A05D9"/>
    <w:rsid w:val="009A12AB"/>
    <w:rsid w:val="009A14D2"/>
    <w:rsid w:val="009A1E8C"/>
    <w:rsid w:val="009A252F"/>
    <w:rsid w:val="009A2857"/>
    <w:rsid w:val="009A2DEC"/>
    <w:rsid w:val="009A3230"/>
    <w:rsid w:val="009A3559"/>
    <w:rsid w:val="009A38B3"/>
    <w:rsid w:val="009A3AD7"/>
    <w:rsid w:val="009A3BA8"/>
    <w:rsid w:val="009A439D"/>
    <w:rsid w:val="009A4712"/>
    <w:rsid w:val="009A5EE8"/>
    <w:rsid w:val="009A7D01"/>
    <w:rsid w:val="009B0CD3"/>
    <w:rsid w:val="009B0EF9"/>
    <w:rsid w:val="009B132B"/>
    <w:rsid w:val="009B274C"/>
    <w:rsid w:val="009B2DD8"/>
    <w:rsid w:val="009B3430"/>
    <w:rsid w:val="009B37B2"/>
    <w:rsid w:val="009B41E4"/>
    <w:rsid w:val="009B4CC1"/>
    <w:rsid w:val="009B5AA8"/>
    <w:rsid w:val="009B5DBE"/>
    <w:rsid w:val="009B5F5F"/>
    <w:rsid w:val="009B604A"/>
    <w:rsid w:val="009B6317"/>
    <w:rsid w:val="009B6FA2"/>
    <w:rsid w:val="009B74DD"/>
    <w:rsid w:val="009B7829"/>
    <w:rsid w:val="009B7965"/>
    <w:rsid w:val="009C0135"/>
    <w:rsid w:val="009C1531"/>
    <w:rsid w:val="009C246E"/>
    <w:rsid w:val="009C2664"/>
    <w:rsid w:val="009C4303"/>
    <w:rsid w:val="009C4D5C"/>
    <w:rsid w:val="009C5CE5"/>
    <w:rsid w:val="009C5E06"/>
    <w:rsid w:val="009C662F"/>
    <w:rsid w:val="009D04C4"/>
    <w:rsid w:val="009D1019"/>
    <w:rsid w:val="009D1C84"/>
    <w:rsid w:val="009D2446"/>
    <w:rsid w:val="009D29EF"/>
    <w:rsid w:val="009D2A1B"/>
    <w:rsid w:val="009D2DC2"/>
    <w:rsid w:val="009D3A1B"/>
    <w:rsid w:val="009D3AD6"/>
    <w:rsid w:val="009D4762"/>
    <w:rsid w:val="009D47EF"/>
    <w:rsid w:val="009D4824"/>
    <w:rsid w:val="009D48E2"/>
    <w:rsid w:val="009D53AA"/>
    <w:rsid w:val="009D77F2"/>
    <w:rsid w:val="009D7833"/>
    <w:rsid w:val="009D79DA"/>
    <w:rsid w:val="009D7DC6"/>
    <w:rsid w:val="009E1D04"/>
    <w:rsid w:val="009E2046"/>
    <w:rsid w:val="009E23A4"/>
    <w:rsid w:val="009E2854"/>
    <w:rsid w:val="009E2A4B"/>
    <w:rsid w:val="009E3191"/>
    <w:rsid w:val="009E32BB"/>
    <w:rsid w:val="009E34C1"/>
    <w:rsid w:val="009E506F"/>
    <w:rsid w:val="009E562C"/>
    <w:rsid w:val="009E581A"/>
    <w:rsid w:val="009E62C1"/>
    <w:rsid w:val="009E6E14"/>
    <w:rsid w:val="009E6E62"/>
    <w:rsid w:val="009E78C5"/>
    <w:rsid w:val="009E7EAA"/>
    <w:rsid w:val="009F08EF"/>
    <w:rsid w:val="009F09B0"/>
    <w:rsid w:val="009F3281"/>
    <w:rsid w:val="009F4081"/>
    <w:rsid w:val="009F4527"/>
    <w:rsid w:val="009F4FF0"/>
    <w:rsid w:val="009F5426"/>
    <w:rsid w:val="009F5487"/>
    <w:rsid w:val="009F592C"/>
    <w:rsid w:val="009F62FC"/>
    <w:rsid w:val="009F6BFE"/>
    <w:rsid w:val="009F6E79"/>
    <w:rsid w:val="009F73F0"/>
    <w:rsid w:val="009F7F72"/>
    <w:rsid w:val="00A019C1"/>
    <w:rsid w:val="00A01CF6"/>
    <w:rsid w:val="00A02278"/>
    <w:rsid w:val="00A03683"/>
    <w:rsid w:val="00A04B0B"/>
    <w:rsid w:val="00A04C10"/>
    <w:rsid w:val="00A04F9A"/>
    <w:rsid w:val="00A05F1A"/>
    <w:rsid w:val="00A065E4"/>
    <w:rsid w:val="00A07674"/>
    <w:rsid w:val="00A07BF5"/>
    <w:rsid w:val="00A10B19"/>
    <w:rsid w:val="00A10F1F"/>
    <w:rsid w:val="00A12270"/>
    <w:rsid w:val="00A129D0"/>
    <w:rsid w:val="00A14743"/>
    <w:rsid w:val="00A14744"/>
    <w:rsid w:val="00A15005"/>
    <w:rsid w:val="00A150D0"/>
    <w:rsid w:val="00A1602E"/>
    <w:rsid w:val="00A16DDC"/>
    <w:rsid w:val="00A16F81"/>
    <w:rsid w:val="00A177CD"/>
    <w:rsid w:val="00A17EE1"/>
    <w:rsid w:val="00A20A89"/>
    <w:rsid w:val="00A20DFD"/>
    <w:rsid w:val="00A21773"/>
    <w:rsid w:val="00A217F3"/>
    <w:rsid w:val="00A225A6"/>
    <w:rsid w:val="00A234CD"/>
    <w:rsid w:val="00A23C1E"/>
    <w:rsid w:val="00A23EA1"/>
    <w:rsid w:val="00A24409"/>
    <w:rsid w:val="00A25045"/>
    <w:rsid w:val="00A25A8A"/>
    <w:rsid w:val="00A26629"/>
    <w:rsid w:val="00A26D49"/>
    <w:rsid w:val="00A26FAA"/>
    <w:rsid w:val="00A270E6"/>
    <w:rsid w:val="00A2788A"/>
    <w:rsid w:val="00A278D8"/>
    <w:rsid w:val="00A30D45"/>
    <w:rsid w:val="00A30D9D"/>
    <w:rsid w:val="00A316DF"/>
    <w:rsid w:val="00A31798"/>
    <w:rsid w:val="00A31B88"/>
    <w:rsid w:val="00A32F17"/>
    <w:rsid w:val="00A33A53"/>
    <w:rsid w:val="00A33C05"/>
    <w:rsid w:val="00A35904"/>
    <w:rsid w:val="00A35B3D"/>
    <w:rsid w:val="00A37D19"/>
    <w:rsid w:val="00A4133A"/>
    <w:rsid w:val="00A4134C"/>
    <w:rsid w:val="00A41C19"/>
    <w:rsid w:val="00A41FA6"/>
    <w:rsid w:val="00A42088"/>
    <w:rsid w:val="00A4390C"/>
    <w:rsid w:val="00A43EF2"/>
    <w:rsid w:val="00A45034"/>
    <w:rsid w:val="00A45A18"/>
    <w:rsid w:val="00A46108"/>
    <w:rsid w:val="00A46F6F"/>
    <w:rsid w:val="00A47758"/>
    <w:rsid w:val="00A47F08"/>
    <w:rsid w:val="00A50802"/>
    <w:rsid w:val="00A508AB"/>
    <w:rsid w:val="00A50C2B"/>
    <w:rsid w:val="00A50D33"/>
    <w:rsid w:val="00A515D8"/>
    <w:rsid w:val="00A5183D"/>
    <w:rsid w:val="00A5199E"/>
    <w:rsid w:val="00A51BEB"/>
    <w:rsid w:val="00A51CAB"/>
    <w:rsid w:val="00A51FB3"/>
    <w:rsid w:val="00A5212B"/>
    <w:rsid w:val="00A52BB5"/>
    <w:rsid w:val="00A52D05"/>
    <w:rsid w:val="00A53167"/>
    <w:rsid w:val="00A53B54"/>
    <w:rsid w:val="00A53E8D"/>
    <w:rsid w:val="00A54E8C"/>
    <w:rsid w:val="00A57428"/>
    <w:rsid w:val="00A57D72"/>
    <w:rsid w:val="00A615F8"/>
    <w:rsid w:val="00A6172E"/>
    <w:rsid w:val="00A61A9A"/>
    <w:rsid w:val="00A62353"/>
    <w:rsid w:val="00A636A8"/>
    <w:rsid w:val="00A63B2F"/>
    <w:rsid w:val="00A63CC7"/>
    <w:rsid w:val="00A63DBF"/>
    <w:rsid w:val="00A64BDE"/>
    <w:rsid w:val="00A6504F"/>
    <w:rsid w:val="00A65290"/>
    <w:rsid w:val="00A657B0"/>
    <w:rsid w:val="00A65AE7"/>
    <w:rsid w:val="00A65CFE"/>
    <w:rsid w:val="00A666F6"/>
    <w:rsid w:val="00A66848"/>
    <w:rsid w:val="00A66ADE"/>
    <w:rsid w:val="00A6765D"/>
    <w:rsid w:val="00A67901"/>
    <w:rsid w:val="00A67EEE"/>
    <w:rsid w:val="00A70737"/>
    <w:rsid w:val="00A70AB0"/>
    <w:rsid w:val="00A712FD"/>
    <w:rsid w:val="00A716B4"/>
    <w:rsid w:val="00A728F7"/>
    <w:rsid w:val="00A72F8F"/>
    <w:rsid w:val="00A73184"/>
    <w:rsid w:val="00A73891"/>
    <w:rsid w:val="00A73A96"/>
    <w:rsid w:val="00A73B2B"/>
    <w:rsid w:val="00A759A6"/>
    <w:rsid w:val="00A76264"/>
    <w:rsid w:val="00A76E07"/>
    <w:rsid w:val="00A7749D"/>
    <w:rsid w:val="00A77776"/>
    <w:rsid w:val="00A77C74"/>
    <w:rsid w:val="00A77F11"/>
    <w:rsid w:val="00A8055C"/>
    <w:rsid w:val="00A8118F"/>
    <w:rsid w:val="00A8224B"/>
    <w:rsid w:val="00A82600"/>
    <w:rsid w:val="00A82BB9"/>
    <w:rsid w:val="00A83550"/>
    <w:rsid w:val="00A83873"/>
    <w:rsid w:val="00A83BAF"/>
    <w:rsid w:val="00A84584"/>
    <w:rsid w:val="00A852E0"/>
    <w:rsid w:val="00A859F2"/>
    <w:rsid w:val="00A86060"/>
    <w:rsid w:val="00A86A06"/>
    <w:rsid w:val="00A86E02"/>
    <w:rsid w:val="00A86F63"/>
    <w:rsid w:val="00A8704D"/>
    <w:rsid w:val="00A90399"/>
    <w:rsid w:val="00A90C54"/>
    <w:rsid w:val="00A9148F"/>
    <w:rsid w:val="00A9262D"/>
    <w:rsid w:val="00A929E1"/>
    <w:rsid w:val="00A9396B"/>
    <w:rsid w:val="00A9406A"/>
    <w:rsid w:val="00A9417F"/>
    <w:rsid w:val="00A94233"/>
    <w:rsid w:val="00A9467F"/>
    <w:rsid w:val="00A94E41"/>
    <w:rsid w:val="00A955FB"/>
    <w:rsid w:val="00A963AA"/>
    <w:rsid w:val="00A97620"/>
    <w:rsid w:val="00A978C2"/>
    <w:rsid w:val="00AA3C5F"/>
    <w:rsid w:val="00AA3EFF"/>
    <w:rsid w:val="00AA6398"/>
    <w:rsid w:val="00AA6525"/>
    <w:rsid w:val="00AA6740"/>
    <w:rsid w:val="00AA68D4"/>
    <w:rsid w:val="00AA6C04"/>
    <w:rsid w:val="00AA7982"/>
    <w:rsid w:val="00AA7A70"/>
    <w:rsid w:val="00AB0467"/>
    <w:rsid w:val="00AB3ABC"/>
    <w:rsid w:val="00AB5CA6"/>
    <w:rsid w:val="00AB6098"/>
    <w:rsid w:val="00AB6888"/>
    <w:rsid w:val="00AC0D02"/>
    <w:rsid w:val="00AC0DBC"/>
    <w:rsid w:val="00AC150C"/>
    <w:rsid w:val="00AC2567"/>
    <w:rsid w:val="00AC297F"/>
    <w:rsid w:val="00AC2B2F"/>
    <w:rsid w:val="00AC348F"/>
    <w:rsid w:val="00AC4968"/>
    <w:rsid w:val="00AC4D5A"/>
    <w:rsid w:val="00AC5007"/>
    <w:rsid w:val="00AC5F3E"/>
    <w:rsid w:val="00AC6252"/>
    <w:rsid w:val="00AD278D"/>
    <w:rsid w:val="00AD3507"/>
    <w:rsid w:val="00AD4265"/>
    <w:rsid w:val="00AD4ABE"/>
    <w:rsid w:val="00AD50C8"/>
    <w:rsid w:val="00AD546A"/>
    <w:rsid w:val="00AD63BA"/>
    <w:rsid w:val="00AD7331"/>
    <w:rsid w:val="00AD7D6E"/>
    <w:rsid w:val="00AE0B07"/>
    <w:rsid w:val="00AE0CC5"/>
    <w:rsid w:val="00AE0EB0"/>
    <w:rsid w:val="00AE1443"/>
    <w:rsid w:val="00AE1834"/>
    <w:rsid w:val="00AE1901"/>
    <w:rsid w:val="00AE1B8F"/>
    <w:rsid w:val="00AE22A4"/>
    <w:rsid w:val="00AE2CEC"/>
    <w:rsid w:val="00AE386E"/>
    <w:rsid w:val="00AE3FB0"/>
    <w:rsid w:val="00AE4CEF"/>
    <w:rsid w:val="00AE4D77"/>
    <w:rsid w:val="00AE4F11"/>
    <w:rsid w:val="00AE507B"/>
    <w:rsid w:val="00AE525F"/>
    <w:rsid w:val="00AE560B"/>
    <w:rsid w:val="00AE5762"/>
    <w:rsid w:val="00AE5979"/>
    <w:rsid w:val="00AE6C60"/>
    <w:rsid w:val="00AE74DE"/>
    <w:rsid w:val="00AE77BF"/>
    <w:rsid w:val="00AF00EF"/>
    <w:rsid w:val="00AF0640"/>
    <w:rsid w:val="00AF11F6"/>
    <w:rsid w:val="00AF19D3"/>
    <w:rsid w:val="00AF2009"/>
    <w:rsid w:val="00AF2240"/>
    <w:rsid w:val="00AF2425"/>
    <w:rsid w:val="00AF299D"/>
    <w:rsid w:val="00AF4DDD"/>
    <w:rsid w:val="00AF5BFA"/>
    <w:rsid w:val="00AF6182"/>
    <w:rsid w:val="00AF6908"/>
    <w:rsid w:val="00AF69C4"/>
    <w:rsid w:val="00B02564"/>
    <w:rsid w:val="00B05D8E"/>
    <w:rsid w:val="00B061BF"/>
    <w:rsid w:val="00B07271"/>
    <w:rsid w:val="00B076A8"/>
    <w:rsid w:val="00B10BA6"/>
    <w:rsid w:val="00B11211"/>
    <w:rsid w:val="00B11BE2"/>
    <w:rsid w:val="00B11DA8"/>
    <w:rsid w:val="00B12F88"/>
    <w:rsid w:val="00B14232"/>
    <w:rsid w:val="00B15A53"/>
    <w:rsid w:val="00B165A5"/>
    <w:rsid w:val="00B17019"/>
    <w:rsid w:val="00B174F2"/>
    <w:rsid w:val="00B20345"/>
    <w:rsid w:val="00B21495"/>
    <w:rsid w:val="00B214CA"/>
    <w:rsid w:val="00B21A67"/>
    <w:rsid w:val="00B22BFF"/>
    <w:rsid w:val="00B231DF"/>
    <w:rsid w:val="00B23EE9"/>
    <w:rsid w:val="00B2445B"/>
    <w:rsid w:val="00B245E3"/>
    <w:rsid w:val="00B25388"/>
    <w:rsid w:val="00B25A31"/>
    <w:rsid w:val="00B25F2B"/>
    <w:rsid w:val="00B25F50"/>
    <w:rsid w:val="00B26E22"/>
    <w:rsid w:val="00B27033"/>
    <w:rsid w:val="00B27835"/>
    <w:rsid w:val="00B31CC4"/>
    <w:rsid w:val="00B322DC"/>
    <w:rsid w:val="00B33832"/>
    <w:rsid w:val="00B33F7F"/>
    <w:rsid w:val="00B343F2"/>
    <w:rsid w:val="00B34406"/>
    <w:rsid w:val="00B34F32"/>
    <w:rsid w:val="00B3694F"/>
    <w:rsid w:val="00B36B42"/>
    <w:rsid w:val="00B36E0A"/>
    <w:rsid w:val="00B37148"/>
    <w:rsid w:val="00B376DE"/>
    <w:rsid w:val="00B37A66"/>
    <w:rsid w:val="00B37D93"/>
    <w:rsid w:val="00B4081B"/>
    <w:rsid w:val="00B41338"/>
    <w:rsid w:val="00B42209"/>
    <w:rsid w:val="00B42F69"/>
    <w:rsid w:val="00B42FD7"/>
    <w:rsid w:val="00B44430"/>
    <w:rsid w:val="00B4473E"/>
    <w:rsid w:val="00B44B3D"/>
    <w:rsid w:val="00B46E35"/>
    <w:rsid w:val="00B5060A"/>
    <w:rsid w:val="00B50833"/>
    <w:rsid w:val="00B50CFF"/>
    <w:rsid w:val="00B51143"/>
    <w:rsid w:val="00B51571"/>
    <w:rsid w:val="00B51A7F"/>
    <w:rsid w:val="00B53081"/>
    <w:rsid w:val="00B53C35"/>
    <w:rsid w:val="00B53EC4"/>
    <w:rsid w:val="00B547FD"/>
    <w:rsid w:val="00B55015"/>
    <w:rsid w:val="00B553F8"/>
    <w:rsid w:val="00B55846"/>
    <w:rsid w:val="00B56465"/>
    <w:rsid w:val="00B56BF4"/>
    <w:rsid w:val="00B6045F"/>
    <w:rsid w:val="00B61029"/>
    <w:rsid w:val="00B626DA"/>
    <w:rsid w:val="00B62863"/>
    <w:rsid w:val="00B63019"/>
    <w:rsid w:val="00B6441F"/>
    <w:rsid w:val="00B64CE9"/>
    <w:rsid w:val="00B65A32"/>
    <w:rsid w:val="00B67EC2"/>
    <w:rsid w:val="00B70057"/>
    <w:rsid w:val="00B7129C"/>
    <w:rsid w:val="00B71767"/>
    <w:rsid w:val="00B71B28"/>
    <w:rsid w:val="00B727FF"/>
    <w:rsid w:val="00B73306"/>
    <w:rsid w:val="00B737B0"/>
    <w:rsid w:val="00B73F1B"/>
    <w:rsid w:val="00B74118"/>
    <w:rsid w:val="00B763D4"/>
    <w:rsid w:val="00B766BE"/>
    <w:rsid w:val="00B77AE6"/>
    <w:rsid w:val="00B80415"/>
    <w:rsid w:val="00B80785"/>
    <w:rsid w:val="00B81537"/>
    <w:rsid w:val="00B820E1"/>
    <w:rsid w:val="00B82C27"/>
    <w:rsid w:val="00B831EA"/>
    <w:rsid w:val="00B83A04"/>
    <w:rsid w:val="00B841DA"/>
    <w:rsid w:val="00B845B7"/>
    <w:rsid w:val="00B8573F"/>
    <w:rsid w:val="00B85906"/>
    <w:rsid w:val="00B86A22"/>
    <w:rsid w:val="00B903B5"/>
    <w:rsid w:val="00B90473"/>
    <w:rsid w:val="00B90592"/>
    <w:rsid w:val="00B91544"/>
    <w:rsid w:val="00B9208E"/>
    <w:rsid w:val="00B92F2A"/>
    <w:rsid w:val="00B93330"/>
    <w:rsid w:val="00B93CC1"/>
    <w:rsid w:val="00B93EA9"/>
    <w:rsid w:val="00B95570"/>
    <w:rsid w:val="00B96C03"/>
    <w:rsid w:val="00B96DC9"/>
    <w:rsid w:val="00B97215"/>
    <w:rsid w:val="00B97386"/>
    <w:rsid w:val="00BA0024"/>
    <w:rsid w:val="00BA0163"/>
    <w:rsid w:val="00BA1843"/>
    <w:rsid w:val="00BA1E80"/>
    <w:rsid w:val="00BA2176"/>
    <w:rsid w:val="00BA2793"/>
    <w:rsid w:val="00BA3524"/>
    <w:rsid w:val="00BA38A1"/>
    <w:rsid w:val="00BA4421"/>
    <w:rsid w:val="00BA4BDE"/>
    <w:rsid w:val="00BA7389"/>
    <w:rsid w:val="00BB0402"/>
    <w:rsid w:val="00BB0C59"/>
    <w:rsid w:val="00BB389B"/>
    <w:rsid w:val="00BB3C9F"/>
    <w:rsid w:val="00BB4792"/>
    <w:rsid w:val="00BB4AAA"/>
    <w:rsid w:val="00BB4D01"/>
    <w:rsid w:val="00BB50DE"/>
    <w:rsid w:val="00BB57FB"/>
    <w:rsid w:val="00BB5EE7"/>
    <w:rsid w:val="00BB647B"/>
    <w:rsid w:val="00BB6B50"/>
    <w:rsid w:val="00BB6E0D"/>
    <w:rsid w:val="00BC0065"/>
    <w:rsid w:val="00BC02CC"/>
    <w:rsid w:val="00BC0AC4"/>
    <w:rsid w:val="00BC1C1F"/>
    <w:rsid w:val="00BC1E10"/>
    <w:rsid w:val="00BC22A3"/>
    <w:rsid w:val="00BC33E9"/>
    <w:rsid w:val="00BC383E"/>
    <w:rsid w:val="00BC3C07"/>
    <w:rsid w:val="00BC4274"/>
    <w:rsid w:val="00BC5042"/>
    <w:rsid w:val="00BC525E"/>
    <w:rsid w:val="00BC5445"/>
    <w:rsid w:val="00BC5A21"/>
    <w:rsid w:val="00BC616F"/>
    <w:rsid w:val="00BC6A2A"/>
    <w:rsid w:val="00BC6A9F"/>
    <w:rsid w:val="00BC6AE5"/>
    <w:rsid w:val="00BC71EB"/>
    <w:rsid w:val="00BC7A32"/>
    <w:rsid w:val="00BC7D90"/>
    <w:rsid w:val="00BC7D93"/>
    <w:rsid w:val="00BD1969"/>
    <w:rsid w:val="00BD19F3"/>
    <w:rsid w:val="00BD3E0E"/>
    <w:rsid w:val="00BD50E8"/>
    <w:rsid w:val="00BD5282"/>
    <w:rsid w:val="00BD540B"/>
    <w:rsid w:val="00BD68A7"/>
    <w:rsid w:val="00BD7296"/>
    <w:rsid w:val="00BD7789"/>
    <w:rsid w:val="00BD7796"/>
    <w:rsid w:val="00BD7C8D"/>
    <w:rsid w:val="00BE00F1"/>
    <w:rsid w:val="00BE0690"/>
    <w:rsid w:val="00BE11D4"/>
    <w:rsid w:val="00BE262C"/>
    <w:rsid w:val="00BE2C8B"/>
    <w:rsid w:val="00BE2DC7"/>
    <w:rsid w:val="00BE36FF"/>
    <w:rsid w:val="00BE3BA0"/>
    <w:rsid w:val="00BE44E7"/>
    <w:rsid w:val="00BE4868"/>
    <w:rsid w:val="00BE53B9"/>
    <w:rsid w:val="00BE5B0B"/>
    <w:rsid w:val="00BE5E01"/>
    <w:rsid w:val="00BE66A8"/>
    <w:rsid w:val="00BE722A"/>
    <w:rsid w:val="00BE7726"/>
    <w:rsid w:val="00BF0BB9"/>
    <w:rsid w:val="00BF7731"/>
    <w:rsid w:val="00BF7794"/>
    <w:rsid w:val="00BF7B30"/>
    <w:rsid w:val="00C02D23"/>
    <w:rsid w:val="00C03F1D"/>
    <w:rsid w:val="00C04513"/>
    <w:rsid w:val="00C0468C"/>
    <w:rsid w:val="00C05FD3"/>
    <w:rsid w:val="00C0715C"/>
    <w:rsid w:val="00C10C88"/>
    <w:rsid w:val="00C11CB6"/>
    <w:rsid w:val="00C11D22"/>
    <w:rsid w:val="00C13FC4"/>
    <w:rsid w:val="00C1406A"/>
    <w:rsid w:val="00C15A1B"/>
    <w:rsid w:val="00C16C88"/>
    <w:rsid w:val="00C17144"/>
    <w:rsid w:val="00C20415"/>
    <w:rsid w:val="00C20568"/>
    <w:rsid w:val="00C2090E"/>
    <w:rsid w:val="00C20A32"/>
    <w:rsid w:val="00C2238D"/>
    <w:rsid w:val="00C22F91"/>
    <w:rsid w:val="00C23CAD"/>
    <w:rsid w:val="00C24284"/>
    <w:rsid w:val="00C24B52"/>
    <w:rsid w:val="00C24BF5"/>
    <w:rsid w:val="00C24C21"/>
    <w:rsid w:val="00C2685D"/>
    <w:rsid w:val="00C27D06"/>
    <w:rsid w:val="00C30C74"/>
    <w:rsid w:val="00C30F21"/>
    <w:rsid w:val="00C30F40"/>
    <w:rsid w:val="00C30F41"/>
    <w:rsid w:val="00C31679"/>
    <w:rsid w:val="00C31E60"/>
    <w:rsid w:val="00C331BC"/>
    <w:rsid w:val="00C336B5"/>
    <w:rsid w:val="00C33CDB"/>
    <w:rsid w:val="00C3459C"/>
    <w:rsid w:val="00C34C17"/>
    <w:rsid w:val="00C34C61"/>
    <w:rsid w:val="00C355DC"/>
    <w:rsid w:val="00C368B6"/>
    <w:rsid w:val="00C37202"/>
    <w:rsid w:val="00C37514"/>
    <w:rsid w:val="00C37782"/>
    <w:rsid w:val="00C3797F"/>
    <w:rsid w:val="00C37E07"/>
    <w:rsid w:val="00C404C5"/>
    <w:rsid w:val="00C40674"/>
    <w:rsid w:val="00C40837"/>
    <w:rsid w:val="00C40856"/>
    <w:rsid w:val="00C419A9"/>
    <w:rsid w:val="00C41DA5"/>
    <w:rsid w:val="00C432F7"/>
    <w:rsid w:val="00C434C3"/>
    <w:rsid w:val="00C443B9"/>
    <w:rsid w:val="00C4441E"/>
    <w:rsid w:val="00C451AE"/>
    <w:rsid w:val="00C45473"/>
    <w:rsid w:val="00C46B09"/>
    <w:rsid w:val="00C46D05"/>
    <w:rsid w:val="00C47DBD"/>
    <w:rsid w:val="00C50763"/>
    <w:rsid w:val="00C50A97"/>
    <w:rsid w:val="00C50D1B"/>
    <w:rsid w:val="00C52EB6"/>
    <w:rsid w:val="00C54233"/>
    <w:rsid w:val="00C543FD"/>
    <w:rsid w:val="00C545E5"/>
    <w:rsid w:val="00C5531F"/>
    <w:rsid w:val="00C55466"/>
    <w:rsid w:val="00C56A86"/>
    <w:rsid w:val="00C573F0"/>
    <w:rsid w:val="00C5756F"/>
    <w:rsid w:val="00C575C8"/>
    <w:rsid w:val="00C57795"/>
    <w:rsid w:val="00C57936"/>
    <w:rsid w:val="00C57C15"/>
    <w:rsid w:val="00C57FBD"/>
    <w:rsid w:val="00C61028"/>
    <w:rsid w:val="00C61125"/>
    <w:rsid w:val="00C61AA3"/>
    <w:rsid w:val="00C6200D"/>
    <w:rsid w:val="00C62931"/>
    <w:rsid w:val="00C646D9"/>
    <w:rsid w:val="00C65353"/>
    <w:rsid w:val="00C65866"/>
    <w:rsid w:val="00C67FFA"/>
    <w:rsid w:val="00C714FE"/>
    <w:rsid w:val="00C7163A"/>
    <w:rsid w:val="00C72153"/>
    <w:rsid w:val="00C72406"/>
    <w:rsid w:val="00C730C6"/>
    <w:rsid w:val="00C736CB"/>
    <w:rsid w:val="00C73E18"/>
    <w:rsid w:val="00C743F4"/>
    <w:rsid w:val="00C76197"/>
    <w:rsid w:val="00C76CE1"/>
    <w:rsid w:val="00C76F92"/>
    <w:rsid w:val="00C7708F"/>
    <w:rsid w:val="00C775D7"/>
    <w:rsid w:val="00C77A33"/>
    <w:rsid w:val="00C80A42"/>
    <w:rsid w:val="00C81667"/>
    <w:rsid w:val="00C81BFA"/>
    <w:rsid w:val="00C822F0"/>
    <w:rsid w:val="00C83232"/>
    <w:rsid w:val="00C8362F"/>
    <w:rsid w:val="00C837D6"/>
    <w:rsid w:val="00C83D26"/>
    <w:rsid w:val="00C83F72"/>
    <w:rsid w:val="00C84524"/>
    <w:rsid w:val="00C848F3"/>
    <w:rsid w:val="00C8509F"/>
    <w:rsid w:val="00C85ABE"/>
    <w:rsid w:val="00C860BB"/>
    <w:rsid w:val="00C860F5"/>
    <w:rsid w:val="00C86117"/>
    <w:rsid w:val="00C86A7E"/>
    <w:rsid w:val="00C86DF2"/>
    <w:rsid w:val="00C8705B"/>
    <w:rsid w:val="00C90598"/>
    <w:rsid w:val="00C90E65"/>
    <w:rsid w:val="00C90F5A"/>
    <w:rsid w:val="00C91106"/>
    <w:rsid w:val="00C91893"/>
    <w:rsid w:val="00C91F3C"/>
    <w:rsid w:val="00C923A7"/>
    <w:rsid w:val="00C925C9"/>
    <w:rsid w:val="00C92B29"/>
    <w:rsid w:val="00C931E1"/>
    <w:rsid w:val="00C935DB"/>
    <w:rsid w:val="00C93F2E"/>
    <w:rsid w:val="00C945BA"/>
    <w:rsid w:val="00C94693"/>
    <w:rsid w:val="00C94E7A"/>
    <w:rsid w:val="00C95624"/>
    <w:rsid w:val="00C9594C"/>
    <w:rsid w:val="00C95BF1"/>
    <w:rsid w:val="00C96EED"/>
    <w:rsid w:val="00CA0116"/>
    <w:rsid w:val="00CA0369"/>
    <w:rsid w:val="00CA0DF8"/>
    <w:rsid w:val="00CA13AF"/>
    <w:rsid w:val="00CA2CA0"/>
    <w:rsid w:val="00CA31B0"/>
    <w:rsid w:val="00CA31D6"/>
    <w:rsid w:val="00CA3B7C"/>
    <w:rsid w:val="00CA3BD1"/>
    <w:rsid w:val="00CA3FDA"/>
    <w:rsid w:val="00CA3FF8"/>
    <w:rsid w:val="00CA4576"/>
    <w:rsid w:val="00CA488C"/>
    <w:rsid w:val="00CA7137"/>
    <w:rsid w:val="00CA7CC0"/>
    <w:rsid w:val="00CA7D37"/>
    <w:rsid w:val="00CB04DF"/>
    <w:rsid w:val="00CB0866"/>
    <w:rsid w:val="00CB0B20"/>
    <w:rsid w:val="00CB0BD5"/>
    <w:rsid w:val="00CB1611"/>
    <w:rsid w:val="00CB1F53"/>
    <w:rsid w:val="00CB2368"/>
    <w:rsid w:val="00CB2429"/>
    <w:rsid w:val="00CB2485"/>
    <w:rsid w:val="00CB2729"/>
    <w:rsid w:val="00CB37B9"/>
    <w:rsid w:val="00CB3FEE"/>
    <w:rsid w:val="00CB4530"/>
    <w:rsid w:val="00CB5F69"/>
    <w:rsid w:val="00CB662B"/>
    <w:rsid w:val="00CB76B4"/>
    <w:rsid w:val="00CB7DED"/>
    <w:rsid w:val="00CC0152"/>
    <w:rsid w:val="00CC097D"/>
    <w:rsid w:val="00CC0CC6"/>
    <w:rsid w:val="00CC1B2F"/>
    <w:rsid w:val="00CC26CA"/>
    <w:rsid w:val="00CC27E4"/>
    <w:rsid w:val="00CC2AA0"/>
    <w:rsid w:val="00CC3284"/>
    <w:rsid w:val="00CC3621"/>
    <w:rsid w:val="00CC3776"/>
    <w:rsid w:val="00CC4078"/>
    <w:rsid w:val="00CC5D34"/>
    <w:rsid w:val="00CC637A"/>
    <w:rsid w:val="00CD02E6"/>
    <w:rsid w:val="00CD0645"/>
    <w:rsid w:val="00CD0FC3"/>
    <w:rsid w:val="00CD1774"/>
    <w:rsid w:val="00CD1FD1"/>
    <w:rsid w:val="00CD232E"/>
    <w:rsid w:val="00CD2BE2"/>
    <w:rsid w:val="00CD3894"/>
    <w:rsid w:val="00CD47E7"/>
    <w:rsid w:val="00CD5A8C"/>
    <w:rsid w:val="00CD5B19"/>
    <w:rsid w:val="00CE0883"/>
    <w:rsid w:val="00CE153A"/>
    <w:rsid w:val="00CE17BF"/>
    <w:rsid w:val="00CE21DE"/>
    <w:rsid w:val="00CE2C4A"/>
    <w:rsid w:val="00CE344B"/>
    <w:rsid w:val="00CE3AAD"/>
    <w:rsid w:val="00CE4FC1"/>
    <w:rsid w:val="00CE518E"/>
    <w:rsid w:val="00CE6A0B"/>
    <w:rsid w:val="00CE7AE2"/>
    <w:rsid w:val="00CF0D0E"/>
    <w:rsid w:val="00CF167A"/>
    <w:rsid w:val="00CF3FA7"/>
    <w:rsid w:val="00CF473F"/>
    <w:rsid w:val="00CF55E7"/>
    <w:rsid w:val="00CF5C93"/>
    <w:rsid w:val="00CF7235"/>
    <w:rsid w:val="00D007F3"/>
    <w:rsid w:val="00D01869"/>
    <w:rsid w:val="00D01E1C"/>
    <w:rsid w:val="00D0219C"/>
    <w:rsid w:val="00D03E28"/>
    <w:rsid w:val="00D04C68"/>
    <w:rsid w:val="00D0551D"/>
    <w:rsid w:val="00D0559A"/>
    <w:rsid w:val="00D05988"/>
    <w:rsid w:val="00D06BE1"/>
    <w:rsid w:val="00D10393"/>
    <w:rsid w:val="00D1207E"/>
    <w:rsid w:val="00D150BA"/>
    <w:rsid w:val="00D154F3"/>
    <w:rsid w:val="00D159AD"/>
    <w:rsid w:val="00D15C19"/>
    <w:rsid w:val="00D15C8B"/>
    <w:rsid w:val="00D15E58"/>
    <w:rsid w:val="00D16FA0"/>
    <w:rsid w:val="00D17B2E"/>
    <w:rsid w:val="00D21B42"/>
    <w:rsid w:val="00D21E6C"/>
    <w:rsid w:val="00D22D49"/>
    <w:rsid w:val="00D23418"/>
    <w:rsid w:val="00D2380F"/>
    <w:rsid w:val="00D238BA"/>
    <w:rsid w:val="00D23A14"/>
    <w:rsid w:val="00D244CF"/>
    <w:rsid w:val="00D254C1"/>
    <w:rsid w:val="00D25512"/>
    <w:rsid w:val="00D25A97"/>
    <w:rsid w:val="00D25F31"/>
    <w:rsid w:val="00D2616B"/>
    <w:rsid w:val="00D274E4"/>
    <w:rsid w:val="00D27DCF"/>
    <w:rsid w:val="00D30680"/>
    <w:rsid w:val="00D3074A"/>
    <w:rsid w:val="00D30BF2"/>
    <w:rsid w:val="00D30BF5"/>
    <w:rsid w:val="00D315A3"/>
    <w:rsid w:val="00D31786"/>
    <w:rsid w:val="00D329A3"/>
    <w:rsid w:val="00D32A09"/>
    <w:rsid w:val="00D32CC5"/>
    <w:rsid w:val="00D3361E"/>
    <w:rsid w:val="00D336AD"/>
    <w:rsid w:val="00D356E0"/>
    <w:rsid w:val="00D35B70"/>
    <w:rsid w:val="00D35EE4"/>
    <w:rsid w:val="00D366A6"/>
    <w:rsid w:val="00D36BEF"/>
    <w:rsid w:val="00D36D7B"/>
    <w:rsid w:val="00D37C4B"/>
    <w:rsid w:val="00D37D34"/>
    <w:rsid w:val="00D37E5B"/>
    <w:rsid w:val="00D419FA"/>
    <w:rsid w:val="00D424E9"/>
    <w:rsid w:val="00D4260A"/>
    <w:rsid w:val="00D42BC9"/>
    <w:rsid w:val="00D464C6"/>
    <w:rsid w:val="00D46869"/>
    <w:rsid w:val="00D47F8C"/>
    <w:rsid w:val="00D509E2"/>
    <w:rsid w:val="00D50AFA"/>
    <w:rsid w:val="00D50BAB"/>
    <w:rsid w:val="00D5100E"/>
    <w:rsid w:val="00D51034"/>
    <w:rsid w:val="00D51314"/>
    <w:rsid w:val="00D514A0"/>
    <w:rsid w:val="00D514E2"/>
    <w:rsid w:val="00D52016"/>
    <w:rsid w:val="00D521D1"/>
    <w:rsid w:val="00D52D7B"/>
    <w:rsid w:val="00D52DB5"/>
    <w:rsid w:val="00D5338D"/>
    <w:rsid w:val="00D5611B"/>
    <w:rsid w:val="00D5741B"/>
    <w:rsid w:val="00D57A73"/>
    <w:rsid w:val="00D61AD1"/>
    <w:rsid w:val="00D624B5"/>
    <w:rsid w:val="00D625F4"/>
    <w:rsid w:val="00D628F1"/>
    <w:rsid w:val="00D64064"/>
    <w:rsid w:val="00D66AA1"/>
    <w:rsid w:val="00D671C4"/>
    <w:rsid w:val="00D6754A"/>
    <w:rsid w:val="00D67CA3"/>
    <w:rsid w:val="00D70366"/>
    <w:rsid w:val="00D71D38"/>
    <w:rsid w:val="00D71F19"/>
    <w:rsid w:val="00D72701"/>
    <w:rsid w:val="00D73FB9"/>
    <w:rsid w:val="00D756D3"/>
    <w:rsid w:val="00D75BD1"/>
    <w:rsid w:val="00D775B5"/>
    <w:rsid w:val="00D77C6C"/>
    <w:rsid w:val="00D80069"/>
    <w:rsid w:val="00D82635"/>
    <w:rsid w:val="00D83883"/>
    <w:rsid w:val="00D83DCE"/>
    <w:rsid w:val="00D84122"/>
    <w:rsid w:val="00D85243"/>
    <w:rsid w:val="00D86BDE"/>
    <w:rsid w:val="00D87DDB"/>
    <w:rsid w:val="00D9004B"/>
    <w:rsid w:val="00D913E9"/>
    <w:rsid w:val="00D91B8C"/>
    <w:rsid w:val="00D920C8"/>
    <w:rsid w:val="00D92742"/>
    <w:rsid w:val="00D9275B"/>
    <w:rsid w:val="00D92BC9"/>
    <w:rsid w:val="00D931E2"/>
    <w:rsid w:val="00D93401"/>
    <w:rsid w:val="00D93FC2"/>
    <w:rsid w:val="00D94144"/>
    <w:rsid w:val="00D9494E"/>
    <w:rsid w:val="00D96DCD"/>
    <w:rsid w:val="00D974E9"/>
    <w:rsid w:val="00D97911"/>
    <w:rsid w:val="00DA0648"/>
    <w:rsid w:val="00DA0B1D"/>
    <w:rsid w:val="00DA1079"/>
    <w:rsid w:val="00DA113B"/>
    <w:rsid w:val="00DA15E7"/>
    <w:rsid w:val="00DA2290"/>
    <w:rsid w:val="00DA244D"/>
    <w:rsid w:val="00DA3B39"/>
    <w:rsid w:val="00DA4262"/>
    <w:rsid w:val="00DA457D"/>
    <w:rsid w:val="00DA45AB"/>
    <w:rsid w:val="00DA4A17"/>
    <w:rsid w:val="00DA5C2F"/>
    <w:rsid w:val="00DA6065"/>
    <w:rsid w:val="00DA6FBE"/>
    <w:rsid w:val="00DA713D"/>
    <w:rsid w:val="00DA71BB"/>
    <w:rsid w:val="00DB045F"/>
    <w:rsid w:val="00DB046E"/>
    <w:rsid w:val="00DB14DB"/>
    <w:rsid w:val="00DB3B65"/>
    <w:rsid w:val="00DB465A"/>
    <w:rsid w:val="00DB55DF"/>
    <w:rsid w:val="00DB605B"/>
    <w:rsid w:val="00DB61F6"/>
    <w:rsid w:val="00DB767C"/>
    <w:rsid w:val="00DB7EA3"/>
    <w:rsid w:val="00DC06B2"/>
    <w:rsid w:val="00DC07E9"/>
    <w:rsid w:val="00DC110E"/>
    <w:rsid w:val="00DC1332"/>
    <w:rsid w:val="00DC1A64"/>
    <w:rsid w:val="00DC2519"/>
    <w:rsid w:val="00DC2BCC"/>
    <w:rsid w:val="00DC2F14"/>
    <w:rsid w:val="00DC3C9B"/>
    <w:rsid w:val="00DC4239"/>
    <w:rsid w:val="00DC5012"/>
    <w:rsid w:val="00DC501B"/>
    <w:rsid w:val="00DC5344"/>
    <w:rsid w:val="00DC63AE"/>
    <w:rsid w:val="00DC665B"/>
    <w:rsid w:val="00DC6830"/>
    <w:rsid w:val="00DC758A"/>
    <w:rsid w:val="00DC7EC7"/>
    <w:rsid w:val="00DD0A8F"/>
    <w:rsid w:val="00DD1C16"/>
    <w:rsid w:val="00DD3527"/>
    <w:rsid w:val="00DD4D39"/>
    <w:rsid w:val="00DD5A57"/>
    <w:rsid w:val="00DD612E"/>
    <w:rsid w:val="00DD6FFB"/>
    <w:rsid w:val="00DD7DEC"/>
    <w:rsid w:val="00DE0FA3"/>
    <w:rsid w:val="00DE18CF"/>
    <w:rsid w:val="00DE1E6E"/>
    <w:rsid w:val="00DE476F"/>
    <w:rsid w:val="00DE6407"/>
    <w:rsid w:val="00DE644B"/>
    <w:rsid w:val="00DF00FF"/>
    <w:rsid w:val="00DF0825"/>
    <w:rsid w:val="00DF1296"/>
    <w:rsid w:val="00DF191F"/>
    <w:rsid w:val="00DF48E6"/>
    <w:rsid w:val="00DF4F51"/>
    <w:rsid w:val="00DF5327"/>
    <w:rsid w:val="00DF588B"/>
    <w:rsid w:val="00DF642C"/>
    <w:rsid w:val="00DF6AF5"/>
    <w:rsid w:val="00DF6C57"/>
    <w:rsid w:val="00DF6D24"/>
    <w:rsid w:val="00DF73D1"/>
    <w:rsid w:val="00E007A1"/>
    <w:rsid w:val="00E00FE1"/>
    <w:rsid w:val="00E01F21"/>
    <w:rsid w:val="00E033B2"/>
    <w:rsid w:val="00E034F6"/>
    <w:rsid w:val="00E049E7"/>
    <w:rsid w:val="00E04E28"/>
    <w:rsid w:val="00E058DA"/>
    <w:rsid w:val="00E06050"/>
    <w:rsid w:val="00E06078"/>
    <w:rsid w:val="00E06F02"/>
    <w:rsid w:val="00E10460"/>
    <w:rsid w:val="00E10897"/>
    <w:rsid w:val="00E10993"/>
    <w:rsid w:val="00E11701"/>
    <w:rsid w:val="00E11CFC"/>
    <w:rsid w:val="00E12F01"/>
    <w:rsid w:val="00E1344F"/>
    <w:rsid w:val="00E137BA"/>
    <w:rsid w:val="00E13A1C"/>
    <w:rsid w:val="00E13BD3"/>
    <w:rsid w:val="00E148E4"/>
    <w:rsid w:val="00E14FB6"/>
    <w:rsid w:val="00E14FDF"/>
    <w:rsid w:val="00E162DA"/>
    <w:rsid w:val="00E16C7F"/>
    <w:rsid w:val="00E20F7C"/>
    <w:rsid w:val="00E22114"/>
    <w:rsid w:val="00E2256C"/>
    <w:rsid w:val="00E23065"/>
    <w:rsid w:val="00E233A9"/>
    <w:rsid w:val="00E235A4"/>
    <w:rsid w:val="00E2370F"/>
    <w:rsid w:val="00E23A38"/>
    <w:rsid w:val="00E23E8A"/>
    <w:rsid w:val="00E24BF7"/>
    <w:rsid w:val="00E24D4E"/>
    <w:rsid w:val="00E2556C"/>
    <w:rsid w:val="00E26CC2"/>
    <w:rsid w:val="00E30B31"/>
    <w:rsid w:val="00E32AFD"/>
    <w:rsid w:val="00E33A8D"/>
    <w:rsid w:val="00E33DE7"/>
    <w:rsid w:val="00E33EC4"/>
    <w:rsid w:val="00E35C33"/>
    <w:rsid w:val="00E35C45"/>
    <w:rsid w:val="00E36358"/>
    <w:rsid w:val="00E37511"/>
    <w:rsid w:val="00E37B5B"/>
    <w:rsid w:val="00E37E83"/>
    <w:rsid w:val="00E40062"/>
    <w:rsid w:val="00E4011F"/>
    <w:rsid w:val="00E40D26"/>
    <w:rsid w:val="00E41493"/>
    <w:rsid w:val="00E41C6A"/>
    <w:rsid w:val="00E41F04"/>
    <w:rsid w:val="00E4211C"/>
    <w:rsid w:val="00E430B2"/>
    <w:rsid w:val="00E4392E"/>
    <w:rsid w:val="00E440AF"/>
    <w:rsid w:val="00E44267"/>
    <w:rsid w:val="00E4551A"/>
    <w:rsid w:val="00E45977"/>
    <w:rsid w:val="00E45BEB"/>
    <w:rsid w:val="00E45C63"/>
    <w:rsid w:val="00E46E08"/>
    <w:rsid w:val="00E4713C"/>
    <w:rsid w:val="00E47DA4"/>
    <w:rsid w:val="00E5010D"/>
    <w:rsid w:val="00E50E57"/>
    <w:rsid w:val="00E512A4"/>
    <w:rsid w:val="00E53147"/>
    <w:rsid w:val="00E54984"/>
    <w:rsid w:val="00E54995"/>
    <w:rsid w:val="00E54DC6"/>
    <w:rsid w:val="00E552EE"/>
    <w:rsid w:val="00E557AF"/>
    <w:rsid w:val="00E56489"/>
    <w:rsid w:val="00E5693C"/>
    <w:rsid w:val="00E56D3E"/>
    <w:rsid w:val="00E574CB"/>
    <w:rsid w:val="00E60546"/>
    <w:rsid w:val="00E60A3D"/>
    <w:rsid w:val="00E6121A"/>
    <w:rsid w:val="00E619BB"/>
    <w:rsid w:val="00E62303"/>
    <w:rsid w:val="00E62993"/>
    <w:rsid w:val="00E62D67"/>
    <w:rsid w:val="00E62E61"/>
    <w:rsid w:val="00E6327A"/>
    <w:rsid w:val="00E6329A"/>
    <w:rsid w:val="00E63E88"/>
    <w:rsid w:val="00E65908"/>
    <w:rsid w:val="00E65978"/>
    <w:rsid w:val="00E65AA3"/>
    <w:rsid w:val="00E70568"/>
    <w:rsid w:val="00E71169"/>
    <w:rsid w:val="00E7169A"/>
    <w:rsid w:val="00E72797"/>
    <w:rsid w:val="00E72B73"/>
    <w:rsid w:val="00E72BAF"/>
    <w:rsid w:val="00E733A3"/>
    <w:rsid w:val="00E73803"/>
    <w:rsid w:val="00E74928"/>
    <w:rsid w:val="00E74E37"/>
    <w:rsid w:val="00E75094"/>
    <w:rsid w:val="00E75B6E"/>
    <w:rsid w:val="00E76DA7"/>
    <w:rsid w:val="00E80156"/>
    <w:rsid w:val="00E811FB"/>
    <w:rsid w:val="00E81845"/>
    <w:rsid w:val="00E82C3A"/>
    <w:rsid w:val="00E840B5"/>
    <w:rsid w:val="00E8433F"/>
    <w:rsid w:val="00E854A3"/>
    <w:rsid w:val="00E85934"/>
    <w:rsid w:val="00E873FC"/>
    <w:rsid w:val="00E876D4"/>
    <w:rsid w:val="00E87FDF"/>
    <w:rsid w:val="00E919FC"/>
    <w:rsid w:val="00E92825"/>
    <w:rsid w:val="00E94E82"/>
    <w:rsid w:val="00E951F1"/>
    <w:rsid w:val="00E962BD"/>
    <w:rsid w:val="00E97A70"/>
    <w:rsid w:val="00EA0138"/>
    <w:rsid w:val="00EA06DC"/>
    <w:rsid w:val="00EA08B7"/>
    <w:rsid w:val="00EA0B3F"/>
    <w:rsid w:val="00EA2B7D"/>
    <w:rsid w:val="00EA362C"/>
    <w:rsid w:val="00EA3838"/>
    <w:rsid w:val="00EA3988"/>
    <w:rsid w:val="00EA3DA6"/>
    <w:rsid w:val="00EA44DE"/>
    <w:rsid w:val="00EA4CC6"/>
    <w:rsid w:val="00EA4DC8"/>
    <w:rsid w:val="00EA5E78"/>
    <w:rsid w:val="00EA63DF"/>
    <w:rsid w:val="00EA702A"/>
    <w:rsid w:val="00EA721C"/>
    <w:rsid w:val="00EA778C"/>
    <w:rsid w:val="00EA7979"/>
    <w:rsid w:val="00EB0757"/>
    <w:rsid w:val="00EB0CC4"/>
    <w:rsid w:val="00EB0DD8"/>
    <w:rsid w:val="00EB0FF9"/>
    <w:rsid w:val="00EB1C3E"/>
    <w:rsid w:val="00EB1CDA"/>
    <w:rsid w:val="00EB1FE4"/>
    <w:rsid w:val="00EB3AF1"/>
    <w:rsid w:val="00EB409E"/>
    <w:rsid w:val="00EB46F3"/>
    <w:rsid w:val="00EB6799"/>
    <w:rsid w:val="00EB6915"/>
    <w:rsid w:val="00EB7765"/>
    <w:rsid w:val="00EB7C89"/>
    <w:rsid w:val="00EB7ED3"/>
    <w:rsid w:val="00EC094A"/>
    <w:rsid w:val="00EC0A77"/>
    <w:rsid w:val="00EC14CE"/>
    <w:rsid w:val="00EC1C5A"/>
    <w:rsid w:val="00EC1DE9"/>
    <w:rsid w:val="00EC250E"/>
    <w:rsid w:val="00EC456B"/>
    <w:rsid w:val="00EC4E03"/>
    <w:rsid w:val="00EC5640"/>
    <w:rsid w:val="00EC56A9"/>
    <w:rsid w:val="00EC5A1A"/>
    <w:rsid w:val="00EC5E66"/>
    <w:rsid w:val="00EC5FE4"/>
    <w:rsid w:val="00EC646B"/>
    <w:rsid w:val="00EC6619"/>
    <w:rsid w:val="00EC7C3E"/>
    <w:rsid w:val="00EC7C70"/>
    <w:rsid w:val="00ED0408"/>
    <w:rsid w:val="00ED0548"/>
    <w:rsid w:val="00ED0BBD"/>
    <w:rsid w:val="00ED0C00"/>
    <w:rsid w:val="00ED0D34"/>
    <w:rsid w:val="00ED2700"/>
    <w:rsid w:val="00ED3827"/>
    <w:rsid w:val="00ED3E9E"/>
    <w:rsid w:val="00ED460E"/>
    <w:rsid w:val="00ED6410"/>
    <w:rsid w:val="00ED6CF3"/>
    <w:rsid w:val="00ED7405"/>
    <w:rsid w:val="00ED755F"/>
    <w:rsid w:val="00ED7DDB"/>
    <w:rsid w:val="00ED7F95"/>
    <w:rsid w:val="00EE0078"/>
    <w:rsid w:val="00EE0B53"/>
    <w:rsid w:val="00EE0F38"/>
    <w:rsid w:val="00EE1069"/>
    <w:rsid w:val="00EE182D"/>
    <w:rsid w:val="00EE1EAA"/>
    <w:rsid w:val="00EE3F7F"/>
    <w:rsid w:val="00EE5925"/>
    <w:rsid w:val="00EE66C8"/>
    <w:rsid w:val="00EE68CE"/>
    <w:rsid w:val="00EE760F"/>
    <w:rsid w:val="00EF00A5"/>
    <w:rsid w:val="00EF3F7A"/>
    <w:rsid w:val="00EF5F91"/>
    <w:rsid w:val="00EF6462"/>
    <w:rsid w:val="00EF6500"/>
    <w:rsid w:val="00EF699E"/>
    <w:rsid w:val="00EF7467"/>
    <w:rsid w:val="00F00C16"/>
    <w:rsid w:val="00F00FE7"/>
    <w:rsid w:val="00F01135"/>
    <w:rsid w:val="00F01268"/>
    <w:rsid w:val="00F013A0"/>
    <w:rsid w:val="00F0192E"/>
    <w:rsid w:val="00F023C0"/>
    <w:rsid w:val="00F02E06"/>
    <w:rsid w:val="00F03904"/>
    <w:rsid w:val="00F054BD"/>
    <w:rsid w:val="00F05A44"/>
    <w:rsid w:val="00F06532"/>
    <w:rsid w:val="00F07451"/>
    <w:rsid w:val="00F0788F"/>
    <w:rsid w:val="00F12B22"/>
    <w:rsid w:val="00F14445"/>
    <w:rsid w:val="00F15E18"/>
    <w:rsid w:val="00F15E42"/>
    <w:rsid w:val="00F1643A"/>
    <w:rsid w:val="00F16EA6"/>
    <w:rsid w:val="00F17494"/>
    <w:rsid w:val="00F17F06"/>
    <w:rsid w:val="00F20B67"/>
    <w:rsid w:val="00F20E49"/>
    <w:rsid w:val="00F2158F"/>
    <w:rsid w:val="00F21D09"/>
    <w:rsid w:val="00F21E0A"/>
    <w:rsid w:val="00F21F8F"/>
    <w:rsid w:val="00F228B2"/>
    <w:rsid w:val="00F2327C"/>
    <w:rsid w:val="00F237A3"/>
    <w:rsid w:val="00F23D0B"/>
    <w:rsid w:val="00F23EFB"/>
    <w:rsid w:val="00F2503B"/>
    <w:rsid w:val="00F25DA4"/>
    <w:rsid w:val="00F265EB"/>
    <w:rsid w:val="00F2677B"/>
    <w:rsid w:val="00F26A5D"/>
    <w:rsid w:val="00F2746E"/>
    <w:rsid w:val="00F27890"/>
    <w:rsid w:val="00F30151"/>
    <w:rsid w:val="00F30348"/>
    <w:rsid w:val="00F317F1"/>
    <w:rsid w:val="00F31942"/>
    <w:rsid w:val="00F319B3"/>
    <w:rsid w:val="00F32DC4"/>
    <w:rsid w:val="00F346D7"/>
    <w:rsid w:val="00F3515F"/>
    <w:rsid w:val="00F356AA"/>
    <w:rsid w:val="00F35BEF"/>
    <w:rsid w:val="00F35D25"/>
    <w:rsid w:val="00F362DD"/>
    <w:rsid w:val="00F3664E"/>
    <w:rsid w:val="00F42DAF"/>
    <w:rsid w:val="00F43AE8"/>
    <w:rsid w:val="00F449EE"/>
    <w:rsid w:val="00F455F4"/>
    <w:rsid w:val="00F45B1E"/>
    <w:rsid w:val="00F503B1"/>
    <w:rsid w:val="00F50A64"/>
    <w:rsid w:val="00F513A5"/>
    <w:rsid w:val="00F515CE"/>
    <w:rsid w:val="00F515DA"/>
    <w:rsid w:val="00F51E2F"/>
    <w:rsid w:val="00F52DC0"/>
    <w:rsid w:val="00F52E26"/>
    <w:rsid w:val="00F52E67"/>
    <w:rsid w:val="00F53155"/>
    <w:rsid w:val="00F55701"/>
    <w:rsid w:val="00F565B7"/>
    <w:rsid w:val="00F570D8"/>
    <w:rsid w:val="00F57996"/>
    <w:rsid w:val="00F579C6"/>
    <w:rsid w:val="00F57EBA"/>
    <w:rsid w:val="00F606C3"/>
    <w:rsid w:val="00F60ADA"/>
    <w:rsid w:val="00F60C81"/>
    <w:rsid w:val="00F60E34"/>
    <w:rsid w:val="00F60E71"/>
    <w:rsid w:val="00F61C29"/>
    <w:rsid w:val="00F61C2F"/>
    <w:rsid w:val="00F63AB4"/>
    <w:rsid w:val="00F649B0"/>
    <w:rsid w:val="00F64FB9"/>
    <w:rsid w:val="00F66B10"/>
    <w:rsid w:val="00F672EE"/>
    <w:rsid w:val="00F678EF"/>
    <w:rsid w:val="00F67B9B"/>
    <w:rsid w:val="00F67C14"/>
    <w:rsid w:val="00F70136"/>
    <w:rsid w:val="00F72336"/>
    <w:rsid w:val="00F7268D"/>
    <w:rsid w:val="00F7292F"/>
    <w:rsid w:val="00F7375A"/>
    <w:rsid w:val="00F741AA"/>
    <w:rsid w:val="00F77876"/>
    <w:rsid w:val="00F77B10"/>
    <w:rsid w:val="00F77D0A"/>
    <w:rsid w:val="00F804A0"/>
    <w:rsid w:val="00F80B34"/>
    <w:rsid w:val="00F80D60"/>
    <w:rsid w:val="00F810F5"/>
    <w:rsid w:val="00F812A0"/>
    <w:rsid w:val="00F815BF"/>
    <w:rsid w:val="00F8196D"/>
    <w:rsid w:val="00F824A1"/>
    <w:rsid w:val="00F8269C"/>
    <w:rsid w:val="00F82BCB"/>
    <w:rsid w:val="00F830BD"/>
    <w:rsid w:val="00F8320A"/>
    <w:rsid w:val="00F8343C"/>
    <w:rsid w:val="00F83C2C"/>
    <w:rsid w:val="00F84076"/>
    <w:rsid w:val="00F841B7"/>
    <w:rsid w:val="00F84529"/>
    <w:rsid w:val="00F84788"/>
    <w:rsid w:val="00F84921"/>
    <w:rsid w:val="00F84CB4"/>
    <w:rsid w:val="00F86290"/>
    <w:rsid w:val="00F86313"/>
    <w:rsid w:val="00F8779E"/>
    <w:rsid w:val="00F87CA3"/>
    <w:rsid w:val="00F900AF"/>
    <w:rsid w:val="00F90F5A"/>
    <w:rsid w:val="00F91179"/>
    <w:rsid w:val="00F91E1E"/>
    <w:rsid w:val="00F923B0"/>
    <w:rsid w:val="00F9370C"/>
    <w:rsid w:val="00F939C8"/>
    <w:rsid w:val="00F94C45"/>
    <w:rsid w:val="00F954EE"/>
    <w:rsid w:val="00F95551"/>
    <w:rsid w:val="00F9573A"/>
    <w:rsid w:val="00F95DB3"/>
    <w:rsid w:val="00F96CCA"/>
    <w:rsid w:val="00F973B7"/>
    <w:rsid w:val="00F977F3"/>
    <w:rsid w:val="00FA054E"/>
    <w:rsid w:val="00FA1714"/>
    <w:rsid w:val="00FA1A72"/>
    <w:rsid w:val="00FA3952"/>
    <w:rsid w:val="00FA469D"/>
    <w:rsid w:val="00FA6CCB"/>
    <w:rsid w:val="00FA6F5D"/>
    <w:rsid w:val="00FA7984"/>
    <w:rsid w:val="00FB0C29"/>
    <w:rsid w:val="00FB113A"/>
    <w:rsid w:val="00FB254E"/>
    <w:rsid w:val="00FB335F"/>
    <w:rsid w:val="00FB48E0"/>
    <w:rsid w:val="00FB5342"/>
    <w:rsid w:val="00FB5451"/>
    <w:rsid w:val="00FB5F2E"/>
    <w:rsid w:val="00FB5FC1"/>
    <w:rsid w:val="00FB6118"/>
    <w:rsid w:val="00FB6A06"/>
    <w:rsid w:val="00FB6E98"/>
    <w:rsid w:val="00FB732F"/>
    <w:rsid w:val="00FB7726"/>
    <w:rsid w:val="00FC06B4"/>
    <w:rsid w:val="00FC1381"/>
    <w:rsid w:val="00FC17B7"/>
    <w:rsid w:val="00FC1831"/>
    <w:rsid w:val="00FC262B"/>
    <w:rsid w:val="00FC324E"/>
    <w:rsid w:val="00FC3BFC"/>
    <w:rsid w:val="00FC437A"/>
    <w:rsid w:val="00FC4876"/>
    <w:rsid w:val="00FC500B"/>
    <w:rsid w:val="00FC57B5"/>
    <w:rsid w:val="00FC6932"/>
    <w:rsid w:val="00FC6E69"/>
    <w:rsid w:val="00FC7B35"/>
    <w:rsid w:val="00FC7BBE"/>
    <w:rsid w:val="00FD01E1"/>
    <w:rsid w:val="00FD0285"/>
    <w:rsid w:val="00FD1D8F"/>
    <w:rsid w:val="00FD2EFF"/>
    <w:rsid w:val="00FD3A50"/>
    <w:rsid w:val="00FD3D58"/>
    <w:rsid w:val="00FD4083"/>
    <w:rsid w:val="00FD55E3"/>
    <w:rsid w:val="00FD5D03"/>
    <w:rsid w:val="00FD6112"/>
    <w:rsid w:val="00FD61F7"/>
    <w:rsid w:val="00FD7707"/>
    <w:rsid w:val="00FD7C91"/>
    <w:rsid w:val="00FD7D88"/>
    <w:rsid w:val="00FE022B"/>
    <w:rsid w:val="00FE06FB"/>
    <w:rsid w:val="00FE111B"/>
    <w:rsid w:val="00FE25BB"/>
    <w:rsid w:val="00FE263D"/>
    <w:rsid w:val="00FE2C34"/>
    <w:rsid w:val="00FE2F23"/>
    <w:rsid w:val="00FE3750"/>
    <w:rsid w:val="00FE3904"/>
    <w:rsid w:val="00FE40FD"/>
    <w:rsid w:val="00FE53E3"/>
    <w:rsid w:val="00FE60EC"/>
    <w:rsid w:val="00FE7619"/>
    <w:rsid w:val="00FF01CE"/>
    <w:rsid w:val="00FF0406"/>
    <w:rsid w:val="00FF048A"/>
    <w:rsid w:val="00FF0C36"/>
    <w:rsid w:val="00FF14EE"/>
    <w:rsid w:val="00FF15F0"/>
    <w:rsid w:val="00FF1B6F"/>
    <w:rsid w:val="00FF1D12"/>
    <w:rsid w:val="00FF1E39"/>
    <w:rsid w:val="00FF28A5"/>
    <w:rsid w:val="00FF372B"/>
    <w:rsid w:val="00FF406C"/>
    <w:rsid w:val="00FF4102"/>
    <w:rsid w:val="00FF5A85"/>
    <w:rsid w:val="00FF5FAE"/>
    <w:rsid w:val="00FF65D2"/>
    <w:rsid w:val="00FF69E1"/>
    <w:rsid w:val="00FF6FB8"/>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footer" w:uiPriority="0"/>
    <w:lsdException w:name="caption" w:uiPriority="35" w:qFormat="1"/>
    <w:lsdException w:name="footnote reference" w:uiPriority="0"/>
    <w:lsdException w:name="page number"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HTML Preformatted" w:uiPriority="0"/>
    <w:lsdException w:name="Balloo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3">
    <w:name w:val="heading 3"/>
    <w:basedOn w:val="a"/>
    <w:link w:val="30"/>
    <w:uiPriority w:val="9"/>
    <w:qFormat/>
    <w:rsid w:val="000950BF"/>
    <w:pPr>
      <w:spacing w:before="100" w:beforeAutospacing="1" w:after="300" w:line="240" w:lineRule="auto"/>
      <w:outlineLvl w:val="2"/>
    </w:pPr>
    <w:rPr>
      <w:rFonts w:ascii="Times New Roman" w:eastAsia="Times New Roman" w:hAnsi="Times New Roman" w:cs="Times New Roman"/>
      <w:b/>
      <w:bCs/>
      <w:color w:val="000000"/>
      <w:sz w:val="29"/>
      <w:szCs w:val="29"/>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numbering" w:customStyle="1" w:styleId="1">
    <w:name w:val="Нет списка1"/>
    <w:next w:val="a2"/>
    <w:semiHidden/>
    <w:rsid w:val="00E45977"/>
  </w:style>
  <w:style w:type="paragraph" w:customStyle="1" w:styleId="ConsPlusNormal">
    <w:name w:val="ConsPlusNormal"/>
    <w:rsid w:val="00E45977"/>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styleId="a3">
    <w:name w:val="Body Text"/>
    <w:aliases w:val="Знак,Знак Знак Знак,Знак Знак,Знак Знак Знак Знак Знак Знак Знак,Знак Знак Знак Знак Знак Знак,Знак Знак Знак Знак Знак,Знак Знак Знак Знак,Знак Знак Знак Знак Знак Зн"/>
    <w:basedOn w:val="a"/>
    <w:link w:val="a4"/>
    <w:rsid w:val="00E45977"/>
    <w:pPr>
      <w:spacing w:after="0" w:line="240" w:lineRule="auto"/>
      <w:jc w:val="both"/>
    </w:pPr>
    <w:rPr>
      <w:rFonts w:ascii="Times New Roman" w:eastAsia="Times New Roman" w:hAnsi="Times New Roman" w:cs="Times New Roman"/>
      <w:sz w:val="24"/>
      <w:szCs w:val="20"/>
      <w:lang w:eastAsia="ru-RU"/>
    </w:rPr>
  </w:style>
  <w:style w:type="character" w:customStyle="1" w:styleId="a4">
    <w:name w:val="Основной текст Знак"/>
    <w:aliases w:val="Знак Знак1,Знак Знак Знак Знак1,Знак Знак Знак1,Знак Знак Знак Знак Знак Знак Знак Знак,Знак Знак Знак Знак Знак Знак Знак1,Знак Знак Знак Знак Знак Знак1,Знак Знак Знак Знак Знак1,Знак Знак Знак Знак Знак Зн Знак"/>
    <w:basedOn w:val="a0"/>
    <w:link w:val="a3"/>
    <w:rsid w:val="00E45977"/>
    <w:rPr>
      <w:rFonts w:ascii="Times New Roman" w:eastAsia="Times New Roman" w:hAnsi="Times New Roman" w:cs="Times New Roman"/>
      <w:sz w:val="24"/>
      <w:szCs w:val="20"/>
      <w:lang w:eastAsia="ru-RU"/>
    </w:rPr>
  </w:style>
  <w:style w:type="paragraph" w:styleId="a5">
    <w:name w:val="header"/>
    <w:basedOn w:val="a"/>
    <w:link w:val="a6"/>
    <w:uiPriority w:val="99"/>
    <w:rsid w:val="00E45977"/>
    <w:pPr>
      <w:tabs>
        <w:tab w:val="center" w:pos="4677"/>
        <w:tab w:val="right" w:pos="9355"/>
      </w:tabs>
      <w:spacing w:after="0" w:line="240" w:lineRule="auto"/>
    </w:pPr>
    <w:rPr>
      <w:rFonts w:ascii="Times New Roman" w:eastAsia="Times New Roman" w:hAnsi="Times New Roman" w:cs="Times New Roman"/>
      <w:sz w:val="20"/>
      <w:szCs w:val="20"/>
      <w:lang w:eastAsia="ru-RU"/>
    </w:rPr>
  </w:style>
  <w:style w:type="character" w:customStyle="1" w:styleId="a6">
    <w:name w:val="Верхний колонтитул Знак"/>
    <w:basedOn w:val="a0"/>
    <w:link w:val="a5"/>
    <w:uiPriority w:val="99"/>
    <w:rsid w:val="00E45977"/>
    <w:rPr>
      <w:rFonts w:ascii="Times New Roman" w:eastAsia="Times New Roman" w:hAnsi="Times New Roman" w:cs="Times New Roman"/>
      <w:sz w:val="20"/>
      <w:szCs w:val="20"/>
      <w:lang w:eastAsia="ru-RU"/>
    </w:rPr>
  </w:style>
  <w:style w:type="character" w:styleId="a7">
    <w:name w:val="page number"/>
    <w:basedOn w:val="a0"/>
    <w:rsid w:val="00E45977"/>
  </w:style>
  <w:style w:type="paragraph" w:styleId="a8">
    <w:name w:val="Balloon Text"/>
    <w:basedOn w:val="a"/>
    <w:link w:val="a9"/>
    <w:semiHidden/>
    <w:rsid w:val="00E45977"/>
    <w:pPr>
      <w:spacing w:after="0" w:line="240" w:lineRule="auto"/>
    </w:pPr>
    <w:rPr>
      <w:rFonts w:ascii="Tahoma" w:eastAsia="Times New Roman" w:hAnsi="Tahoma" w:cs="Tahoma"/>
      <w:sz w:val="16"/>
      <w:szCs w:val="16"/>
      <w:lang w:eastAsia="ru-RU"/>
    </w:rPr>
  </w:style>
  <w:style w:type="character" w:customStyle="1" w:styleId="a9">
    <w:name w:val="Текст выноски Знак"/>
    <w:basedOn w:val="a0"/>
    <w:link w:val="a8"/>
    <w:semiHidden/>
    <w:rsid w:val="00E45977"/>
    <w:rPr>
      <w:rFonts w:ascii="Tahoma" w:eastAsia="Times New Roman" w:hAnsi="Tahoma" w:cs="Tahoma"/>
      <w:sz w:val="16"/>
      <w:szCs w:val="16"/>
      <w:lang w:eastAsia="ru-RU"/>
    </w:rPr>
  </w:style>
  <w:style w:type="paragraph" w:styleId="aa">
    <w:name w:val="footer"/>
    <w:basedOn w:val="a"/>
    <w:link w:val="ab"/>
    <w:rsid w:val="00E45977"/>
    <w:pPr>
      <w:tabs>
        <w:tab w:val="center" w:pos="4677"/>
        <w:tab w:val="right" w:pos="9355"/>
      </w:tabs>
      <w:spacing w:after="0" w:line="240" w:lineRule="auto"/>
    </w:pPr>
    <w:rPr>
      <w:rFonts w:ascii="Times New Roman" w:eastAsia="Times New Roman" w:hAnsi="Times New Roman" w:cs="Times New Roman"/>
      <w:sz w:val="20"/>
      <w:szCs w:val="20"/>
      <w:lang w:eastAsia="ru-RU"/>
    </w:rPr>
  </w:style>
  <w:style w:type="character" w:customStyle="1" w:styleId="ab">
    <w:name w:val="Нижний колонтитул Знак"/>
    <w:basedOn w:val="a0"/>
    <w:link w:val="aa"/>
    <w:rsid w:val="00E45977"/>
    <w:rPr>
      <w:rFonts w:ascii="Times New Roman" w:eastAsia="Times New Roman" w:hAnsi="Times New Roman" w:cs="Times New Roman"/>
      <w:sz w:val="20"/>
      <w:szCs w:val="20"/>
      <w:lang w:eastAsia="ru-RU"/>
    </w:rPr>
  </w:style>
  <w:style w:type="paragraph" w:customStyle="1" w:styleId="10">
    <w:name w:val="Обычный1"/>
    <w:rsid w:val="00E45977"/>
    <w:pPr>
      <w:widowControl w:val="0"/>
      <w:spacing w:after="0" w:line="240" w:lineRule="auto"/>
      <w:ind w:firstLine="720"/>
      <w:jc w:val="both"/>
    </w:pPr>
    <w:rPr>
      <w:rFonts w:ascii="Times New Roman" w:eastAsia="Times New Roman" w:hAnsi="Times New Roman" w:cs="Times New Roman"/>
      <w:snapToGrid w:val="0"/>
      <w:sz w:val="24"/>
      <w:szCs w:val="20"/>
      <w:lang w:eastAsia="ru-RU"/>
    </w:rPr>
  </w:style>
  <w:style w:type="paragraph" w:customStyle="1" w:styleId="ConsNormal">
    <w:name w:val="ConsNormal"/>
    <w:rsid w:val="00E45977"/>
    <w:pPr>
      <w:spacing w:after="0" w:line="240" w:lineRule="auto"/>
      <w:ind w:right="19772" w:firstLine="720"/>
    </w:pPr>
    <w:rPr>
      <w:rFonts w:ascii="Arial" w:eastAsia="Times New Roman" w:hAnsi="Arial" w:cs="Times New Roman"/>
      <w:snapToGrid w:val="0"/>
      <w:sz w:val="20"/>
      <w:szCs w:val="20"/>
      <w:lang w:eastAsia="ru-RU"/>
    </w:rPr>
  </w:style>
  <w:style w:type="paragraph" w:styleId="ac">
    <w:name w:val="Normal (Web)"/>
    <w:basedOn w:val="a"/>
    <w:uiPriority w:val="99"/>
    <w:rsid w:val="00E45977"/>
    <w:pPr>
      <w:spacing w:after="0" w:line="240" w:lineRule="auto"/>
    </w:pPr>
    <w:rPr>
      <w:rFonts w:ascii="Tahoma" w:eastAsia="Times New Roman" w:hAnsi="Tahoma" w:cs="Tahoma"/>
      <w:lang w:eastAsia="ru-RU"/>
    </w:rPr>
  </w:style>
  <w:style w:type="paragraph" w:styleId="ad">
    <w:name w:val="footnote text"/>
    <w:basedOn w:val="a"/>
    <w:link w:val="ae"/>
    <w:semiHidden/>
    <w:rsid w:val="00E45977"/>
    <w:pPr>
      <w:spacing w:after="0" w:line="240" w:lineRule="auto"/>
    </w:pPr>
    <w:rPr>
      <w:rFonts w:ascii="Times New Roman" w:eastAsia="Times New Roman" w:hAnsi="Times New Roman" w:cs="Times New Roman"/>
      <w:sz w:val="20"/>
      <w:szCs w:val="20"/>
      <w:lang w:eastAsia="ru-RU"/>
    </w:rPr>
  </w:style>
  <w:style w:type="character" w:customStyle="1" w:styleId="ae">
    <w:name w:val="Текст сноски Знак"/>
    <w:basedOn w:val="a0"/>
    <w:link w:val="ad"/>
    <w:semiHidden/>
    <w:rsid w:val="00E45977"/>
    <w:rPr>
      <w:rFonts w:ascii="Times New Roman" w:eastAsia="Times New Roman" w:hAnsi="Times New Roman" w:cs="Times New Roman"/>
      <w:sz w:val="20"/>
      <w:szCs w:val="20"/>
      <w:lang w:eastAsia="ru-RU"/>
    </w:rPr>
  </w:style>
  <w:style w:type="character" w:styleId="af">
    <w:name w:val="footnote reference"/>
    <w:basedOn w:val="a0"/>
    <w:semiHidden/>
    <w:rsid w:val="00E45977"/>
    <w:rPr>
      <w:vertAlign w:val="superscript"/>
    </w:rPr>
  </w:style>
  <w:style w:type="table" w:styleId="af0">
    <w:name w:val="Table Grid"/>
    <w:basedOn w:val="a1"/>
    <w:rsid w:val="00C20A32"/>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1">
    <w:name w:val="List Paragraph"/>
    <w:basedOn w:val="a"/>
    <w:uiPriority w:val="34"/>
    <w:qFormat/>
    <w:rsid w:val="00A25A8A"/>
    <w:pPr>
      <w:ind w:left="720"/>
      <w:contextualSpacing/>
    </w:pPr>
  </w:style>
  <w:style w:type="character" w:styleId="af2">
    <w:name w:val="Hyperlink"/>
    <w:basedOn w:val="a0"/>
    <w:uiPriority w:val="99"/>
    <w:unhideWhenUsed/>
    <w:rsid w:val="0018711F"/>
    <w:rPr>
      <w:color w:val="0000FF" w:themeColor="hyperlink"/>
      <w:u w:val="single"/>
    </w:rPr>
  </w:style>
  <w:style w:type="character" w:customStyle="1" w:styleId="FontStyle13">
    <w:name w:val="Font Style13"/>
    <w:uiPriority w:val="99"/>
    <w:rsid w:val="005D4F0F"/>
    <w:rPr>
      <w:rFonts w:ascii="Times New Roman" w:hAnsi="Times New Roman" w:cs="Times New Roman" w:hint="default"/>
      <w:sz w:val="26"/>
      <w:szCs w:val="26"/>
    </w:rPr>
  </w:style>
  <w:style w:type="paragraph" w:customStyle="1" w:styleId="Default">
    <w:name w:val="Default"/>
    <w:rsid w:val="007146F6"/>
    <w:pPr>
      <w:autoSpaceDE w:val="0"/>
      <w:autoSpaceDN w:val="0"/>
      <w:adjustRightInd w:val="0"/>
      <w:spacing w:after="0" w:line="240" w:lineRule="auto"/>
    </w:pPr>
    <w:rPr>
      <w:rFonts w:ascii="Times New Roman" w:hAnsi="Times New Roman" w:cs="Times New Roman"/>
      <w:color w:val="000000"/>
      <w:sz w:val="24"/>
      <w:szCs w:val="24"/>
    </w:rPr>
  </w:style>
  <w:style w:type="character" w:customStyle="1" w:styleId="FontStyle15">
    <w:name w:val="Font Style15"/>
    <w:uiPriority w:val="99"/>
    <w:rsid w:val="00152204"/>
    <w:rPr>
      <w:rFonts w:ascii="Times New Roman" w:hAnsi="Times New Roman" w:cs="Times New Roman" w:hint="default"/>
      <w:b/>
      <w:bCs/>
      <w:spacing w:val="10"/>
      <w:sz w:val="20"/>
      <w:szCs w:val="20"/>
    </w:rPr>
  </w:style>
  <w:style w:type="character" w:styleId="af3">
    <w:name w:val="Strong"/>
    <w:basedOn w:val="a0"/>
    <w:uiPriority w:val="22"/>
    <w:qFormat/>
    <w:rsid w:val="00CC3776"/>
    <w:rPr>
      <w:b/>
      <w:bCs/>
    </w:rPr>
  </w:style>
  <w:style w:type="paragraph" w:styleId="2">
    <w:name w:val="Body Text Indent 2"/>
    <w:basedOn w:val="a"/>
    <w:link w:val="20"/>
    <w:uiPriority w:val="99"/>
    <w:unhideWhenUsed/>
    <w:rsid w:val="00987B75"/>
    <w:pPr>
      <w:spacing w:after="120" w:line="480" w:lineRule="auto"/>
      <w:ind w:left="283"/>
    </w:pPr>
  </w:style>
  <w:style w:type="character" w:customStyle="1" w:styleId="20">
    <w:name w:val="Основной текст с отступом 2 Знак"/>
    <w:basedOn w:val="a0"/>
    <w:link w:val="2"/>
    <w:uiPriority w:val="99"/>
    <w:rsid w:val="00987B75"/>
  </w:style>
  <w:style w:type="paragraph" w:styleId="af4">
    <w:name w:val="Body Text Indent"/>
    <w:basedOn w:val="a"/>
    <w:link w:val="af5"/>
    <w:uiPriority w:val="99"/>
    <w:unhideWhenUsed/>
    <w:rsid w:val="00074F1C"/>
    <w:pPr>
      <w:spacing w:after="120"/>
      <w:ind w:left="283"/>
    </w:pPr>
  </w:style>
  <w:style w:type="character" w:customStyle="1" w:styleId="af5">
    <w:name w:val="Основной текст с отступом Знак"/>
    <w:basedOn w:val="a0"/>
    <w:link w:val="af4"/>
    <w:uiPriority w:val="99"/>
    <w:rsid w:val="00074F1C"/>
  </w:style>
  <w:style w:type="paragraph" w:customStyle="1" w:styleId="Style8">
    <w:name w:val="Style8"/>
    <w:basedOn w:val="a"/>
    <w:uiPriority w:val="99"/>
    <w:rsid w:val="009B4CC1"/>
    <w:pPr>
      <w:widowControl w:val="0"/>
      <w:autoSpaceDE w:val="0"/>
      <w:autoSpaceDN w:val="0"/>
      <w:adjustRightInd w:val="0"/>
      <w:spacing w:after="0" w:line="278" w:lineRule="exact"/>
      <w:ind w:firstLine="701"/>
      <w:jc w:val="both"/>
    </w:pPr>
    <w:rPr>
      <w:rFonts w:ascii="Times New Roman" w:eastAsia="Times New Roman" w:hAnsi="Times New Roman" w:cs="Times New Roman"/>
      <w:sz w:val="24"/>
      <w:szCs w:val="24"/>
      <w:lang w:eastAsia="ru-RU"/>
    </w:rPr>
  </w:style>
  <w:style w:type="character" w:customStyle="1" w:styleId="FontStyle24">
    <w:name w:val="Font Style24"/>
    <w:uiPriority w:val="99"/>
    <w:rsid w:val="009B4CC1"/>
    <w:rPr>
      <w:rFonts w:ascii="Times New Roman" w:hAnsi="Times New Roman" w:cs="Times New Roman" w:hint="default"/>
      <w:sz w:val="24"/>
      <w:szCs w:val="24"/>
    </w:rPr>
  </w:style>
  <w:style w:type="character" w:customStyle="1" w:styleId="FontStyle23">
    <w:name w:val="Font Style23"/>
    <w:uiPriority w:val="99"/>
    <w:rsid w:val="009B4CC1"/>
    <w:rPr>
      <w:rFonts w:ascii="Times New Roman" w:hAnsi="Times New Roman" w:cs="Times New Roman" w:hint="default"/>
      <w:sz w:val="24"/>
      <w:szCs w:val="24"/>
    </w:rPr>
  </w:style>
  <w:style w:type="paragraph" w:styleId="HTML">
    <w:name w:val="HTML Preformatted"/>
    <w:basedOn w:val="a"/>
    <w:link w:val="HTML0"/>
    <w:rsid w:val="0001246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rsid w:val="0001246A"/>
    <w:rPr>
      <w:rFonts w:ascii="Courier New" w:eastAsia="Times New Roman" w:hAnsi="Courier New" w:cs="Courier New"/>
      <w:sz w:val="20"/>
      <w:szCs w:val="20"/>
      <w:lang w:eastAsia="ru-RU"/>
    </w:rPr>
  </w:style>
  <w:style w:type="paragraph" w:customStyle="1" w:styleId="consplusnormal0">
    <w:name w:val="consplusnormal"/>
    <w:basedOn w:val="a"/>
    <w:rsid w:val="00140D4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f6">
    <w:name w:val="endnote text"/>
    <w:basedOn w:val="a"/>
    <w:link w:val="af7"/>
    <w:uiPriority w:val="99"/>
    <w:semiHidden/>
    <w:unhideWhenUsed/>
    <w:rsid w:val="00155EDB"/>
    <w:pPr>
      <w:spacing w:after="0" w:line="240" w:lineRule="auto"/>
    </w:pPr>
    <w:rPr>
      <w:sz w:val="20"/>
      <w:szCs w:val="20"/>
    </w:rPr>
  </w:style>
  <w:style w:type="character" w:customStyle="1" w:styleId="af7">
    <w:name w:val="Текст концевой сноски Знак"/>
    <w:basedOn w:val="a0"/>
    <w:link w:val="af6"/>
    <w:uiPriority w:val="99"/>
    <w:semiHidden/>
    <w:rsid w:val="00155EDB"/>
    <w:rPr>
      <w:sz w:val="20"/>
      <w:szCs w:val="20"/>
    </w:rPr>
  </w:style>
  <w:style w:type="character" w:styleId="af8">
    <w:name w:val="endnote reference"/>
    <w:basedOn w:val="a0"/>
    <w:uiPriority w:val="99"/>
    <w:semiHidden/>
    <w:unhideWhenUsed/>
    <w:rsid w:val="00155EDB"/>
    <w:rPr>
      <w:vertAlign w:val="superscript"/>
    </w:rPr>
  </w:style>
  <w:style w:type="paragraph" w:customStyle="1" w:styleId="Style5">
    <w:name w:val="Style5"/>
    <w:basedOn w:val="a"/>
    <w:uiPriority w:val="99"/>
    <w:rsid w:val="00B05D8E"/>
    <w:pPr>
      <w:widowControl w:val="0"/>
      <w:autoSpaceDE w:val="0"/>
      <w:autoSpaceDN w:val="0"/>
      <w:adjustRightInd w:val="0"/>
      <w:spacing w:after="0" w:line="485" w:lineRule="exact"/>
      <w:jc w:val="both"/>
    </w:pPr>
    <w:rPr>
      <w:rFonts w:ascii="Times New Roman" w:eastAsia="Times New Roman" w:hAnsi="Times New Roman" w:cs="Times New Roman"/>
      <w:sz w:val="24"/>
      <w:szCs w:val="24"/>
      <w:lang w:eastAsia="ru-RU"/>
    </w:rPr>
  </w:style>
  <w:style w:type="character" w:customStyle="1" w:styleId="FontStyle12">
    <w:name w:val="Font Style12"/>
    <w:uiPriority w:val="99"/>
    <w:rsid w:val="00B05D8E"/>
    <w:rPr>
      <w:rFonts w:ascii="Times New Roman" w:hAnsi="Times New Roman" w:cs="Times New Roman" w:hint="default"/>
      <w:sz w:val="26"/>
      <w:szCs w:val="26"/>
    </w:rPr>
  </w:style>
  <w:style w:type="character" w:customStyle="1" w:styleId="FontStyle27">
    <w:name w:val="Font Style27"/>
    <w:uiPriority w:val="99"/>
    <w:rsid w:val="008164C1"/>
    <w:rPr>
      <w:rFonts w:ascii="Times New Roman" w:hAnsi="Times New Roman" w:cs="Times New Roman" w:hint="default"/>
      <w:b/>
      <w:bCs/>
      <w:i/>
      <w:iCs/>
      <w:spacing w:val="10"/>
      <w:sz w:val="20"/>
      <w:szCs w:val="20"/>
    </w:rPr>
  </w:style>
  <w:style w:type="paragraph" w:customStyle="1" w:styleId="Style4">
    <w:name w:val="Style4"/>
    <w:basedOn w:val="a"/>
    <w:uiPriority w:val="99"/>
    <w:rsid w:val="00C8362F"/>
    <w:pPr>
      <w:widowControl w:val="0"/>
      <w:autoSpaceDE w:val="0"/>
      <w:autoSpaceDN w:val="0"/>
      <w:adjustRightInd w:val="0"/>
      <w:spacing w:after="0" w:line="485" w:lineRule="exact"/>
      <w:ind w:firstLine="566"/>
      <w:jc w:val="both"/>
    </w:pPr>
    <w:rPr>
      <w:rFonts w:ascii="Times New Roman" w:eastAsia="Times New Roman" w:hAnsi="Times New Roman" w:cs="Times New Roman"/>
      <w:sz w:val="24"/>
      <w:szCs w:val="24"/>
      <w:lang w:eastAsia="ru-RU"/>
    </w:rPr>
  </w:style>
  <w:style w:type="paragraph" w:styleId="af9">
    <w:name w:val="No Spacing"/>
    <w:uiPriority w:val="1"/>
    <w:qFormat/>
    <w:rsid w:val="00C5756F"/>
    <w:pPr>
      <w:spacing w:after="0" w:line="240" w:lineRule="auto"/>
    </w:pPr>
    <w:rPr>
      <w:rFonts w:ascii="Times New Roman" w:eastAsia="Times New Roman" w:hAnsi="Times New Roman" w:cs="Times New Roman"/>
      <w:sz w:val="20"/>
      <w:szCs w:val="20"/>
      <w:lang w:eastAsia="ru-RU"/>
    </w:rPr>
  </w:style>
  <w:style w:type="character" w:customStyle="1" w:styleId="FontStyle21">
    <w:name w:val="Font Style21"/>
    <w:uiPriority w:val="99"/>
    <w:rsid w:val="009D3AD6"/>
    <w:rPr>
      <w:rFonts w:ascii="Times New Roman" w:hAnsi="Times New Roman" w:cs="Times New Roman" w:hint="default"/>
      <w:sz w:val="22"/>
      <w:szCs w:val="22"/>
    </w:rPr>
  </w:style>
  <w:style w:type="paragraph" w:styleId="afa">
    <w:name w:val="Block Text"/>
    <w:basedOn w:val="a"/>
    <w:uiPriority w:val="99"/>
    <w:unhideWhenUsed/>
    <w:rsid w:val="001F2EC8"/>
    <w:pPr>
      <w:spacing w:after="0" w:line="240" w:lineRule="auto"/>
      <w:ind w:left="561" w:right="-8" w:firstLine="709"/>
      <w:jc w:val="both"/>
    </w:pPr>
    <w:rPr>
      <w:rFonts w:ascii="Times New Roman" w:eastAsia="Times New Roman" w:hAnsi="Times New Roman" w:cs="Times New Roman"/>
      <w:sz w:val="26"/>
      <w:szCs w:val="26"/>
      <w:lang w:eastAsia="ru-RU"/>
    </w:rPr>
  </w:style>
  <w:style w:type="paragraph" w:customStyle="1" w:styleId="paragraph1">
    <w:name w:val="paragraph1"/>
    <w:basedOn w:val="a"/>
    <w:rsid w:val="00A129D0"/>
    <w:pPr>
      <w:spacing w:after="240" w:line="408" w:lineRule="auto"/>
    </w:pPr>
    <w:rPr>
      <w:rFonts w:ascii="Times New Roman" w:eastAsia="Times New Roman" w:hAnsi="Times New Roman" w:cs="Times New Roman"/>
      <w:sz w:val="24"/>
      <w:szCs w:val="24"/>
      <w:lang w:eastAsia="ru-RU"/>
    </w:rPr>
  </w:style>
  <w:style w:type="character" w:customStyle="1" w:styleId="FontStyle14">
    <w:name w:val="Font Style14"/>
    <w:rsid w:val="00114F59"/>
    <w:rPr>
      <w:rFonts w:ascii="Times New Roman" w:hAnsi="Times New Roman" w:cs="Times New Roman" w:hint="default"/>
      <w:sz w:val="26"/>
      <w:szCs w:val="26"/>
    </w:rPr>
  </w:style>
  <w:style w:type="paragraph" w:customStyle="1" w:styleId="Style16">
    <w:name w:val="Style16"/>
    <w:basedOn w:val="a"/>
    <w:uiPriority w:val="99"/>
    <w:rsid w:val="008A0405"/>
    <w:pPr>
      <w:widowControl w:val="0"/>
      <w:autoSpaceDE w:val="0"/>
      <w:autoSpaceDN w:val="0"/>
      <w:adjustRightInd w:val="0"/>
      <w:spacing w:after="0" w:line="322" w:lineRule="exact"/>
      <w:ind w:firstLine="538"/>
      <w:jc w:val="both"/>
    </w:pPr>
    <w:rPr>
      <w:rFonts w:ascii="Times New Roman" w:eastAsia="Times New Roman" w:hAnsi="Times New Roman" w:cs="Times New Roman"/>
      <w:sz w:val="24"/>
      <w:szCs w:val="24"/>
      <w:lang w:eastAsia="ru-RU"/>
    </w:rPr>
  </w:style>
  <w:style w:type="character" w:customStyle="1" w:styleId="FontStyle41">
    <w:name w:val="Font Style41"/>
    <w:uiPriority w:val="99"/>
    <w:rsid w:val="008A0405"/>
    <w:rPr>
      <w:rFonts w:ascii="Times New Roman" w:hAnsi="Times New Roman" w:cs="Times New Roman" w:hint="default"/>
      <w:sz w:val="26"/>
      <w:szCs w:val="26"/>
    </w:rPr>
  </w:style>
  <w:style w:type="character" w:customStyle="1" w:styleId="30">
    <w:name w:val="Заголовок 3 Знак"/>
    <w:basedOn w:val="a0"/>
    <w:link w:val="3"/>
    <w:uiPriority w:val="9"/>
    <w:rsid w:val="000950BF"/>
    <w:rPr>
      <w:rFonts w:ascii="Times New Roman" w:eastAsia="Times New Roman" w:hAnsi="Times New Roman" w:cs="Times New Roman"/>
      <w:b/>
      <w:bCs/>
      <w:color w:val="000000"/>
      <w:sz w:val="29"/>
      <w:szCs w:val="29"/>
      <w:lang w:eastAsia="ru-RU"/>
    </w:rPr>
  </w:style>
  <w:style w:type="character" w:customStyle="1" w:styleId="FontStyle17">
    <w:name w:val="Font Style17"/>
    <w:uiPriority w:val="99"/>
    <w:rsid w:val="004A6BAD"/>
    <w:rPr>
      <w:rFonts w:ascii="Times New Roman" w:hAnsi="Times New Roman" w:cs="Times New Roman" w:hint="default"/>
      <w:sz w:val="22"/>
      <w:szCs w:val="22"/>
    </w:rPr>
  </w:style>
  <w:style w:type="paragraph" w:customStyle="1" w:styleId="Style2">
    <w:name w:val="Style2"/>
    <w:basedOn w:val="a"/>
    <w:uiPriority w:val="99"/>
    <w:rsid w:val="008B5B09"/>
    <w:pPr>
      <w:widowControl w:val="0"/>
      <w:autoSpaceDE w:val="0"/>
      <w:autoSpaceDN w:val="0"/>
      <w:adjustRightInd w:val="0"/>
      <w:spacing w:after="0" w:line="494" w:lineRule="exact"/>
      <w:ind w:firstLine="706"/>
      <w:jc w:val="both"/>
    </w:pPr>
    <w:rPr>
      <w:rFonts w:ascii="Times New Roman" w:eastAsia="Times New Roman" w:hAnsi="Times New Roman" w:cs="Times New Roman"/>
      <w:sz w:val="24"/>
      <w:szCs w:val="24"/>
      <w:lang w:eastAsia="ru-RU"/>
    </w:rPr>
  </w:style>
  <w:style w:type="paragraph" w:customStyle="1" w:styleId="ConsPlusNonformat">
    <w:name w:val="ConsPlusNonformat"/>
    <w:uiPriority w:val="99"/>
    <w:rsid w:val="009069D0"/>
    <w:pPr>
      <w:autoSpaceDE w:val="0"/>
      <w:autoSpaceDN w:val="0"/>
      <w:adjustRightInd w:val="0"/>
      <w:spacing w:after="0" w:line="240" w:lineRule="auto"/>
    </w:pPr>
    <w:rPr>
      <w:rFonts w:ascii="Courier New" w:hAnsi="Courier New" w:cs="Courier New"/>
      <w:sz w:val="20"/>
      <w:szCs w:val="20"/>
    </w:rPr>
  </w:style>
  <w:style w:type="paragraph" w:customStyle="1" w:styleId="justifyfull">
    <w:name w:val="justifyfull"/>
    <w:basedOn w:val="a"/>
    <w:rsid w:val="00D2616B"/>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FontStyle31">
    <w:name w:val="Font Style31"/>
    <w:uiPriority w:val="99"/>
    <w:rsid w:val="00134F79"/>
    <w:rPr>
      <w:rFonts w:ascii="Times New Roman" w:hAnsi="Times New Roman" w:cs="Times New Roman" w:hint="default"/>
      <w:sz w:val="22"/>
      <w:szCs w:val="22"/>
    </w:rPr>
  </w:style>
  <w:style w:type="character" w:customStyle="1" w:styleId="FontStyle32">
    <w:name w:val="Font Style32"/>
    <w:uiPriority w:val="99"/>
    <w:rsid w:val="00134F79"/>
    <w:rPr>
      <w:rFonts w:ascii="Times New Roman" w:hAnsi="Times New Roman" w:cs="Times New Roman" w:hint="default"/>
      <w:i/>
      <w:iCs/>
      <w:sz w:val="22"/>
      <w:szCs w:val="22"/>
    </w:rPr>
  </w:style>
  <w:style w:type="character" w:customStyle="1" w:styleId="fn1">
    <w:name w:val="fn1"/>
    <w:rsid w:val="00723974"/>
    <w:rPr>
      <w:bdr w:val="none" w:sz="0" w:space="0" w:color="auto" w:frame="1"/>
    </w:rPr>
  </w:style>
  <w:style w:type="character" w:customStyle="1" w:styleId="FontStyle19">
    <w:name w:val="Font Style19"/>
    <w:uiPriority w:val="99"/>
    <w:rsid w:val="00DB61F6"/>
    <w:rPr>
      <w:rFonts w:ascii="Times New Roman" w:hAnsi="Times New Roman" w:cs="Times New Roman" w:hint="default"/>
      <w:sz w:val="20"/>
      <w:szCs w:val="20"/>
    </w:rPr>
  </w:style>
  <w:style w:type="character" w:customStyle="1" w:styleId="FontStyle29">
    <w:name w:val="Font Style29"/>
    <w:basedOn w:val="a0"/>
    <w:uiPriority w:val="99"/>
    <w:rsid w:val="007D61E4"/>
    <w:rPr>
      <w:rFonts w:ascii="Times New Roman" w:hAnsi="Times New Roman" w:cs="Times New Roman" w:hint="default"/>
      <w:sz w:val="24"/>
      <w:szCs w:val="24"/>
    </w:rPr>
  </w:style>
  <w:style w:type="character" w:customStyle="1" w:styleId="FontStyle16">
    <w:name w:val="Font Style16"/>
    <w:uiPriority w:val="99"/>
    <w:rsid w:val="00334A64"/>
    <w:rPr>
      <w:rFonts w:ascii="Arial" w:hAnsi="Arial" w:cs="Arial" w:hint="default"/>
      <w:sz w:val="20"/>
      <w:szCs w:val="20"/>
    </w:rPr>
  </w:style>
  <w:style w:type="paragraph" w:customStyle="1" w:styleId="Style6">
    <w:name w:val="Style6"/>
    <w:basedOn w:val="a"/>
    <w:uiPriority w:val="99"/>
    <w:rsid w:val="002B617E"/>
    <w:pPr>
      <w:widowControl w:val="0"/>
      <w:autoSpaceDE w:val="0"/>
      <w:autoSpaceDN w:val="0"/>
      <w:adjustRightInd w:val="0"/>
      <w:spacing w:after="0" w:line="278" w:lineRule="exact"/>
      <w:ind w:firstLine="1219"/>
    </w:pPr>
    <w:rPr>
      <w:rFonts w:ascii="Times New Roman" w:eastAsiaTheme="minorEastAsia" w:hAnsi="Times New Roman" w:cs="Times New Roman"/>
      <w:sz w:val="24"/>
      <w:szCs w:val="24"/>
      <w:lang w:eastAsia="ru-RU"/>
    </w:rPr>
  </w:style>
  <w:style w:type="paragraph" w:styleId="31">
    <w:name w:val="Body Text Indent 3"/>
    <w:basedOn w:val="a"/>
    <w:link w:val="32"/>
    <w:uiPriority w:val="99"/>
    <w:semiHidden/>
    <w:unhideWhenUsed/>
    <w:rsid w:val="00C368B6"/>
    <w:pPr>
      <w:spacing w:after="120"/>
      <w:ind w:left="283"/>
    </w:pPr>
    <w:rPr>
      <w:sz w:val="16"/>
      <w:szCs w:val="16"/>
    </w:rPr>
  </w:style>
  <w:style w:type="character" w:customStyle="1" w:styleId="32">
    <w:name w:val="Основной текст с отступом 3 Знак"/>
    <w:basedOn w:val="a0"/>
    <w:link w:val="31"/>
    <w:uiPriority w:val="99"/>
    <w:semiHidden/>
    <w:rsid w:val="00C368B6"/>
    <w:rPr>
      <w:sz w:val="16"/>
      <w:szCs w:val="16"/>
    </w:rPr>
  </w:style>
  <w:style w:type="character" w:customStyle="1" w:styleId="FontStyle11">
    <w:name w:val="Font Style11"/>
    <w:uiPriority w:val="99"/>
    <w:rsid w:val="004E53EB"/>
    <w:rPr>
      <w:rFonts w:ascii="Times New Roman" w:hAnsi="Times New Roman" w:cs="Times New Roman" w:hint="default"/>
      <w:spacing w:val="10"/>
      <w:sz w:val="20"/>
      <w:szCs w:val="20"/>
    </w:rPr>
  </w:style>
  <w:style w:type="paragraph" w:customStyle="1" w:styleId="Style9">
    <w:name w:val="Style9"/>
    <w:basedOn w:val="a"/>
    <w:uiPriority w:val="99"/>
    <w:rsid w:val="003F181E"/>
    <w:pPr>
      <w:widowControl w:val="0"/>
      <w:autoSpaceDE w:val="0"/>
      <w:autoSpaceDN w:val="0"/>
      <w:adjustRightInd w:val="0"/>
      <w:spacing w:after="0" w:line="278" w:lineRule="exact"/>
      <w:ind w:firstLine="710"/>
      <w:jc w:val="both"/>
    </w:pPr>
    <w:rPr>
      <w:rFonts w:ascii="Times New Roman" w:eastAsiaTheme="minorEastAsia" w:hAnsi="Times New Roman" w:cs="Times New Roman"/>
      <w:sz w:val="24"/>
      <w:szCs w:val="24"/>
      <w:lang w:eastAsia="ru-RU"/>
    </w:rPr>
  </w:style>
  <w:style w:type="character" w:styleId="afb">
    <w:name w:val="Emphasis"/>
    <w:basedOn w:val="a0"/>
    <w:uiPriority w:val="20"/>
    <w:qFormat/>
    <w:rsid w:val="00697EB9"/>
    <w:rPr>
      <w:i/>
      <w:i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footer" w:uiPriority="0"/>
    <w:lsdException w:name="caption" w:uiPriority="35" w:qFormat="1"/>
    <w:lsdException w:name="footnote reference" w:uiPriority="0"/>
    <w:lsdException w:name="page number"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HTML Preformatted" w:uiPriority="0"/>
    <w:lsdException w:name="Balloo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3">
    <w:name w:val="heading 3"/>
    <w:basedOn w:val="a"/>
    <w:link w:val="30"/>
    <w:uiPriority w:val="9"/>
    <w:qFormat/>
    <w:rsid w:val="000950BF"/>
    <w:pPr>
      <w:spacing w:before="100" w:beforeAutospacing="1" w:after="300" w:line="240" w:lineRule="auto"/>
      <w:outlineLvl w:val="2"/>
    </w:pPr>
    <w:rPr>
      <w:rFonts w:ascii="Times New Roman" w:eastAsia="Times New Roman" w:hAnsi="Times New Roman" w:cs="Times New Roman"/>
      <w:b/>
      <w:bCs/>
      <w:color w:val="000000"/>
      <w:sz w:val="29"/>
      <w:szCs w:val="29"/>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numbering" w:customStyle="1" w:styleId="1">
    <w:name w:val="Нет списка1"/>
    <w:next w:val="a2"/>
    <w:semiHidden/>
    <w:rsid w:val="00E45977"/>
  </w:style>
  <w:style w:type="paragraph" w:customStyle="1" w:styleId="ConsPlusNormal">
    <w:name w:val="ConsPlusNormal"/>
    <w:rsid w:val="00E45977"/>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styleId="a3">
    <w:name w:val="Body Text"/>
    <w:aliases w:val="Знак,Знак Знак Знак,Знак Знак,Знак Знак Знак Знак Знак Знак Знак,Знак Знак Знак Знак Знак Знак,Знак Знак Знак Знак Знак,Знак Знак Знак Знак,Знак Знак Знак Знак Знак Зн"/>
    <w:basedOn w:val="a"/>
    <w:link w:val="a4"/>
    <w:rsid w:val="00E45977"/>
    <w:pPr>
      <w:spacing w:after="0" w:line="240" w:lineRule="auto"/>
      <w:jc w:val="both"/>
    </w:pPr>
    <w:rPr>
      <w:rFonts w:ascii="Times New Roman" w:eastAsia="Times New Roman" w:hAnsi="Times New Roman" w:cs="Times New Roman"/>
      <w:sz w:val="24"/>
      <w:szCs w:val="20"/>
      <w:lang w:eastAsia="ru-RU"/>
    </w:rPr>
  </w:style>
  <w:style w:type="character" w:customStyle="1" w:styleId="a4">
    <w:name w:val="Основной текст Знак"/>
    <w:aliases w:val="Знак Знак1,Знак Знак Знак Знак1,Знак Знак Знак1,Знак Знак Знак Знак Знак Знак Знак Знак,Знак Знак Знак Знак Знак Знак Знак1,Знак Знак Знак Знак Знак Знак1,Знак Знак Знак Знак Знак1,Знак Знак Знак Знак Знак Зн Знак"/>
    <w:basedOn w:val="a0"/>
    <w:link w:val="a3"/>
    <w:rsid w:val="00E45977"/>
    <w:rPr>
      <w:rFonts w:ascii="Times New Roman" w:eastAsia="Times New Roman" w:hAnsi="Times New Roman" w:cs="Times New Roman"/>
      <w:sz w:val="24"/>
      <w:szCs w:val="20"/>
      <w:lang w:eastAsia="ru-RU"/>
    </w:rPr>
  </w:style>
  <w:style w:type="paragraph" w:styleId="a5">
    <w:name w:val="header"/>
    <w:basedOn w:val="a"/>
    <w:link w:val="a6"/>
    <w:uiPriority w:val="99"/>
    <w:rsid w:val="00E45977"/>
    <w:pPr>
      <w:tabs>
        <w:tab w:val="center" w:pos="4677"/>
        <w:tab w:val="right" w:pos="9355"/>
      </w:tabs>
      <w:spacing w:after="0" w:line="240" w:lineRule="auto"/>
    </w:pPr>
    <w:rPr>
      <w:rFonts w:ascii="Times New Roman" w:eastAsia="Times New Roman" w:hAnsi="Times New Roman" w:cs="Times New Roman"/>
      <w:sz w:val="20"/>
      <w:szCs w:val="20"/>
      <w:lang w:eastAsia="ru-RU"/>
    </w:rPr>
  </w:style>
  <w:style w:type="character" w:customStyle="1" w:styleId="a6">
    <w:name w:val="Верхний колонтитул Знак"/>
    <w:basedOn w:val="a0"/>
    <w:link w:val="a5"/>
    <w:uiPriority w:val="99"/>
    <w:rsid w:val="00E45977"/>
    <w:rPr>
      <w:rFonts w:ascii="Times New Roman" w:eastAsia="Times New Roman" w:hAnsi="Times New Roman" w:cs="Times New Roman"/>
      <w:sz w:val="20"/>
      <w:szCs w:val="20"/>
      <w:lang w:eastAsia="ru-RU"/>
    </w:rPr>
  </w:style>
  <w:style w:type="character" w:styleId="a7">
    <w:name w:val="page number"/>
    <w:basedOn w:val="a0"/>
    <w:rsid w:val="00E45977"/>
  </w:style>
  <w:style w:type="paragraph" w:styleId="a8">
    <w:name w:val="Balloon Text"/>
    <w:basedOn w:val="a"/>
    <w:link w:val="a9"/>
    <w:semiHidden/>
    <w:rsid w:val="00E45977"/>
    <w:pPr>
      <w:spacing w:after="0" w:line="240" w:lineRule="auto"/>
    </w:pPr>
    <w:rPr>
      <w:rFonts w:ascii="Tahoma" w:eastAsia="Times New Roman" w:hAnsi="Tahoma" w:cs="Tahoma"/>
      <w:sz w:val="16"/>
      <w:szCs w:val="16"/>
      <w:lang w:eastAsia="ru-RU"/>
    </w:rPr>
  </w:style>
  <w:style w:type="character" w:customStyle="1" w:styleId="a9">
    <w:name w:val="Текст выноски Знак"/>
    <w:basedOn w:val="a0"/>
    <w:link w:val="a8"/>
    <w:semiHidden/>
    <w:rsid w:val="00E45977"/>
    <w:rPr>
      <w:rFonts w:ascii="Tahoma" w:eastAsia="Times New Roman" w:hAnsi="Tahoma" w:cs="Tahoma"/>
      <w:sz w:val="16"/>
      <w:szCs w:val="16"/>
      <w:lang w:eastAsia="ru-RU"/>
    </w:rPr>
  </w:style>
  <w:style w:type="paragraph" w:styleId="aa">
    <w:name w:val="footer"/>
    <w:basedOn w:val="a"/>
    <w:link w:val="ab"/>
    <w:rsid w:val="00E45977"/>
    <w:pPr>
      <w:tabs>
        <w:tab w:val="center" w:pos="4677"/>
        <w:tab w:val="right" w:pos="9355"/>
      </w:tabs>
      <w:spacing w:after="0" w:line="240" w:lineRule="auto"/>
    </w:pPr>
    <w:rPr>
      <w:rFonts w:ascii="Times New Roman" w:eastAsia="Times New Roman" w:hAnsi="Times New Roman" w:cs="Times New Roman"/>
      <w:sz w:val="20"/>
      <w:szCs w:val="20"/>
      <w:lang w:eastAsia="ru-RU"/>
    </w:rPr>
  </w:style>
  <w:style w:type="character" w:customStyle="1" w:styleId="ab">
    <w:name w:val="Нижний колонтитул Знак"/>
    <w:basedOn w:val="a0"/>
    <w:link w:val="aa"/>
    <w:rsid w:val="00E45977"/>
    <w:rPr>
      <w:rFonts w:ascii="Times New Roman" w:eastAsia="Times New Roman" w:hAnsi="Times New Roman" w:cs="Times New Roman"/>
      <w:sz w:val="20"/>
      <w:szCs w:val="20"/>
      <w:lang w:eastAsia="ru-RU"/>
    </w:rPr>
  </w:style>
  <w:style w:type="paragraph" w:customStyle="1" w:styleId="10">
    <w:name w:val="Обычный1"/>
    <w:rsid w:val="00E45977"/>
    <w:pPr>
      <w:widowControl w:val="0"/>
      <w:spacing w:after="0" w:line="240" w:lineRule="auto"/>
      <w:ind w:firstLine="720"/>
      <w:jc w:val="both"/>
    </w:pPr>
    <w:rPr>
      <w:rFonts w:ascii="Times New Roman" w:eastAsia="Times New Roman" w:hAnsi="Times New Roman" w:cs="Times New Roman"/>
      <w:snapToGrid w:val="0"/>
      <w:sz w:val="24"/>
      <w:szCs w:val="20"/>
      <w:lang w:eastAsia="ru-RU"/>
    </w:rPr>
  </w:style>
  <w:style w:type="paragraph" w:customStyle="1" w:styleId="ConsNormal">
    <w:name w:val="ConsNormal"/>
    <w:rsid w:val="00E45977"/>
    <w:pPr>
      <w:spacing w:after="0" w:line="240" w:lineRule="auto"/>
      <w:ind w:right="19772" w:firstLine="720"/>
    </w:pPr>
    <w:rPr>
      <w:rFonts w:ascii="Arial" w:eastAsia="Times New Roman" w:hAnsi="Arial" w:cs="Times New Roman"/>
      <w:snapToGrid w:val="0"/>
      <w:sz w:val="20"/>
      <w:szCs w:val="20"/>
      <w:lang w:eastAsia="ru-RU"/>
    </w:rPr>
  </w:style>
  <w:style w:type="paragraph" w:styleId="ac">
    <w:name w:val="Normal (Web)"/>
    <w:basedOn w:val="a"/>
    <w:uiPriority w:val="99"/>
    <w:rsid w:val="00E45977"/>
    <w:pPr>
      <w:spacing w:after="0" w:line="240" w:lineRule="auto"/>
    </w:pPr>
    <w:rPr>
      <w:rFonts w:ascii="Tahoma" w:eastAsia="Times New Roman" w:hAnsi="Tahoma" w:cs="Tahoma"/>
      <w:lang w:eastAsia="ru-RU"/>
    </w:rPr>
  </w:style>
  <w:style w:type="paragraph" w:styleId="ad">
    <w:name w:val="footnote text"/>
    <w:basedOn w:val="a"/>
    <w:link w:val="ae"/>
    <w:semiHidden/>
    <w:rsid w:val="00E45977"/>
    <w:pPr>
      <w:spacing w:after="0" w:line="240" w:lineRule="auto"/>
    </w:pPr>
    <w:rPr>
      <w:rFonts w:ascii="Times New Roman" w:eastAsia="Times New Roman" w:hAnsi="Times New Roman" w:cs="Times New Roman"/>
      <w:sz w:val="20"/>
      <w:szCs w:val="20"/>
      <w:lang w:eastAsia="ru-RU"/>
    </w:rPr>
  </w:style>
  <w:style w:type="character" w:customStyle="1" w:styleId="ae">
    <w:name w:val="Текст сноски Знак"/>
    <w:basedOn w:val="a0"/>
    <w:link w:val="ad"/>
    <w:semiHidden/>
    <w:rsid w:val="00E45977"/>
    <w:rPr>
      <w:rFonts w:ascii="Times New Roman" w:eastAsia="Times New Roman" w:hAnsi="Times New Roman" w:cs="Times New Roman"/>
      <w:sz w:val="20"/>
      <w:szCs w:val="20"/>
      <w:lang w:eastAsia="ru-RU"/>
    </w:rPr>
  </w:style>
  <w:style w:type="character" w:styleId="af">
    <w:name w:val="footnote reference"/>
    <w:basedOn w:val="a0"/>
    <w:semiHidden/>
    <w:rsid w:val="00E45977"/>
    <w:rPr>
      <w:vertAlign w:val="superscript"/>
    </w:rPr>
  </w:style>
  <w:style w:type="table" w:styleId="af0">
    <w:name w:val="Table Grid"/>
    <w:basedOn w:val="a1"/>
    <w:rsid w:val="00C20A32"/>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1">
    <w:name w:val="List Paragraph"/>
    <w:basedOn w:val="a"/>
    <w:uiPriority w:val="34"/>
    <w:qFormat/>
    <w:rsid w:val="00A25A8A"/>
    <w:pPr>
      <w:ind w:left="720"/>
      <w:contextualSpacing/>
    </w:pPr>
  </w:style>
  <w:style w:type="character" w:styleId="af2">
    <w:name w:val="Hyperlink"/>
    <w:basedOn w:val="a0"/>
    <w:uiPriority w:val="99"/>
    <w:unhideWhenUsed/>
    <w:rsid w:val="0018711F"/>
    <w:rPr>
      <w:color w:val="0000FF" w:themeColor="hyperlink"/>
      <w:u w:val="single"/>
    </w:rPr>
  </w:style>
  <w:style w:type="character" w:customStyle="1" w:styleId="FontStyle13">
    <w:name w:val="Font Style13"/>
    <w:uiPriority w:val="99"/>
    <w:rsid w:val="005D4F0F"/>
    <w:rPr>
      <w:rFonts w:ascii="Times New Roman" w:hAnsi="Times New Roman" w:cs="Times New Roman" w:hint="default"/>
      <w:sz w:val="26"/>
      <w:szCs w:val="26"/>
    </w:rPr>
  </w:style>
  <w:style w:type="paragraph" w:customStyle="1" w:styleId="Default">
    <w:name w:val="Default"/>
    <w:rsid w:val="007146F6"/>
    <w:pPr>
      <w:autoSpaceDE w:val="0"/>
      <w:autoSpaceDN w:val="0"/>
      <w:adjustRightInd w:val="0"/>
      <w:spacing w:after="0" w:line="240" w:lineRule="auto"/>
    </w:pPr>
    <w:rPr>
      <w:rFonts w:ascii="Times New Roman" w:hAnsi="Times New Roman" w:cs="Times New Roman"/>
      <w:color w:val="000000"/>
      <w:sz w:val="24"/>
      <w:szCs w:val="24"/>
    </w:rPr>
  </w:style>
  <w:style w:type="character" w:customStyle="1" w:styleId="FontStyle15">
    <w:name w:val="Font Style15"/>
    <w:uiPriority w:val="99"/>
    <w:rsid w:val="00152204"/>
    <w:rPr>
      <w:rFonts w:ascii="Times New Roman" w:hAnsi="Times New Roman" w:cs="Times New Roman" w:hint="default"/>
      <w:b/>
      <w:bCs/>
      <w:spacing w:val="10"/>
      <w:sz w:val="20"/>
      <w:szCs w:val="20"/>
    </w:rPr>
  </w:style>
  <w:style w:type="character" w:styleId="af3">
    <w:name w:val="Strong"/>
    <w:basedOn w:val="a0"/>
    <w:uiPriority w:val="22"/>
    <w:qFormat/>
    <w:rsid w:val="00CC3776"/>
    <w:rPr>
      <w:b/>
      <w:bCs/>
    </w:rPr>
  </w:style>
  <w:style w:type="paragraph" w:styleId="2">
    <w:name w:val="Body Text Indent 2"/>
    <w:basedOn w:val="a"/>
    <w:link w:val="20"/>
    <w:uiPriority w:val="99"/>
    <w:unhideWhenUsed/>
    <w:rsid w:val="00987B75"/>
    <w:pPr>
      <w:spacing w:after="120" w:line="480" w:lineRule="auto"/>
      <w:ind w:left="283"/>
    </w:pPr>
  </w:style>
  <w:style w:type="character" w:customStyle="1" w:styleId="20">
    <w:name w:val="Основной текст с отступом 2 Знак"/>
    <w:basedOn w:val="a0"/>
    <w:link w:val="2"/>
    <w:uiPriority w:val="99"/>
    <w:rsid w:val="00987B75"/>
  </w:style>
  <w:style w:type="paragraph" w:styleId="af4">
    <w:name w:val="Body Text Indent"/>
    <w:basedOn w:val="a"/>
    <w:link w:val="af5"/>
    <w:uiPriority w:val="99"/>
    <w:unhideWhenUsed/>
    <w:rsid w:val="00074F1C"/>
    <w:pPr>
      <w:spacing w:after="120"/>
      <w:ind w:left="283"/>
    </w:pPr>
  </w:style>
  <w:style w:type="character" w:customStyle="1" w:styleId="af5">
    <w:name w:val="Основной текст с отступом Знак"/>
    <w:basedOn w:val="a0"/>
    <w:link w:val="af4"/>
    <w:uiPriority w:val="99"/>
    <w:rsid w:val="00074F1C"/>
  </w:style>
  <w:style w:type="paragraph" w:customStyle="1" w:styleId="Style8">
    <w:name w:val="Style8"/>
    <w:basedOn w:val="a"/>
    <w:uiPriority w:val="99"/>
    <w:rsid w:val="009B4CC1"/>
    <w:pPr>
      <w:widowControl w:val="0"/>
      <w:autoSpaceDE w:val="0"/>
      <w:autoSpaceDN w:val="0"/>
      <w:adjustRightInd w:val="0"/>
      <w:spacing w:after="0" w:line="278" w:lineRule="exact"/>
      <w:ind w:firstLine="701"/>
      <w:jc w:val="both"/>
    </w:pPr>
    <w:rPr>
      <w:rFonts w:ascii="Times New Roman" w:eastAsia="Times New Roman" w:hAnsi="Times New Roman" w:cs="Times New Roman"/>
      <w:sz w:val="24"/>
      <w:szCs w:val="24"/>
      <w:lang w:eastAsia="ru-RU"/>
    </w:rPr>
  </w:style>
  <w:style w:type="character" w:customStyle="1" w:styleId="FontStyle24">
    <w:name w:val="Font Style24"/>
    <w:uiPriority w:val="99"/>
    <w:rsid w:val="009B4CC1"/>
    <w:rPr>
      <w:rFonts w:ascii="Times New Roman" w:hAnsi="Times New Roman" w:cs="Times New Roman" w:hint="default"/>
      <w:sz w:val="24"/>
      <w:szCs w:val="24"/>
    </w:rPr>
  </w:style>
  <w:style w:type="character" w:customStyle="1" w:styleId="FontStyle23">
    <w:name w:val="Font Style23"/>
    <w:uiPriority w:val="99"/>
    <w:rsid w:val="009B4CC1"/>
    <w:rPr>
      <w:rFonts w:ascii="Times New Roman" w:hAnsi="Times New Roman" w:cs="Times New Roman" w:hint="default"/>
      <w:sz w:val="24"/>
      <w:szCs w:val="24"/>
    </w:rPr>
  </w:style>
  <w:style w:type="paragraph" w:styleId="HTML">
    <w:name w:val="HTML Preformatted"/>
    <w:basedOn w:val="a"/>
    <w:link w:val="HTML0"/>
    <w:rsid w:val="0001246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rsid w:val="0001246A"/>
    <w:rPr>
      <w:rFonts w:ascii="Courier New" w:eastAsia="Times New Roman" w:hAnsi="Courier New" w:cs="Courier New"/>
      <w:sz w:val="20"/>
      <w:szCs w:val="20"/>
      <w:lang w:eastAsia="ru-RU"/>
    </w:rPr>
  </w:style>
  <w:style w:type="paragraph" w:customStyle="1" w:styleId="consplusnormal0">
    <w:name w:val="consplusnormal"/>
    <w:basedOn w:val="a"/>
    <w:rsid w:val="00140D4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f6">
    <w:name w:val="endnote text"/>
    <w:basedOn w:val="a"/>
    <w:link w:val="af7"/>
    <w:uiPriority w:val="99"/>
    <w:semiHidden/>
    <w:unhideWhenUsed/>
    <w:rsid w:val="00155EDB"/>
    <w:pPr>
      <w:spacing w:after="0" w:line="240" w:lineRule="auto"/>
    </w:pPr>
    <w:rPr>
      <w:sz w:val="20"/>
      <w:szCs w:val="20"/>
    </w:rPr>
  </w:style>
  <w:style w:type="character" w:customStyle="1" w:styleId="af7">
    <w:name w:val="Текст концевой сноски Знак"/>
    <w:basedOn w:val="a0"/>
    <w:link w:val="af6"/>
    <w:uiPriority w:val="99"/>
    <w:semiHidden/>
    <w:rsid w:val="00155EDB"/>
    <w:rPr>
      <w:sz w:val="20"/>
      <w:szCs w:val="20"/>
    </w:rPr>
  </w:style>
  <w:style w:type="character" w:styleId="af8">
    <w:name w:val="endnote reference"/>
    <w:basedOn w:val="a0"/>
    <w:uiPriority w:val="99"/>
    <w:semiHidden/>
    <w:unhideWhenUsed/>
    <w:rsid w:val="00155EDB"/>
    <w:rPr>
      <w:vertAlign w:val="superscript"/>
    </w:rPr>
  </w:style>
  <w:style w:type="paragraph" w:customStyle="1" w:styleId="Style5">
    <w:name w:val="Style5"/>
    <w:basedOn w:val="a"/>
    <w:uiPriority w:val="99"/>
    <w:rsid w:val="00B05D8E"/>
    <w:pPr>
      <w:widowControl w:val="0"/>
      <w:autoSpaceDE w:val="0"/>
      <w:autoSpaceDN w:val="0"/>
      <w:adjustRightInd w:val="0"/>
      <w:spacing w:after="0" w:line="485" w:lineRule="exact"/>
      <w:jc w:val="both"/>
    </w:pPr>
    <w:rPr>
      <w:rFonts w:ascii="Times New Roman" w:eastAsia="Times New Roman" w:hAnsi="Times New Roman" w:cs="Times New Roman"/>
      <w:sz w:val="24"/>
      <w:szCs w:val="24"/>
      <w:lang w:eastAsia="ru-RU"/>
    </w:rPr>
  </w:style>
  <w:style w:type="character" w:customStyle="1" w:styleId="FontStyle12">
    <w:name w:val="Font Style12"/>
    <w:uiPriority w:val="99"/>
    <w:rsid w:val="00B05D8E"/>
    <w:rPr>
      <w:rFonts w:ascii="Times New Roman" w:hAnsi="Times New Roman" w:cs="Times New Roman" w:hint="default"/>
      <w:sz w:val="26"/>
      <w:szCs w:val="26"/>
    </w:rPr>
  </w:style>
  <w:style w:type="character" w:customStyle="1" w:styleId="FontStyle27">
    <w:name w:val="Font Style27"/>
    <w:uiPriority w:val="99"/>
    <w:rsid w:val="008164C1"/>
    <w:rPr>
      <w:rFonts w:ascii="Times New Roman" w:hAnsi="Times New Roman" w:cs="Times New Roman" w:hint="default"/>
      <w:b/>
      <w:bCs/>
      <w:i/>
      <w:iCs/>
      <w:spacing w:val="10"/>
      <w:sz w:val="20"/>
      <w:szCs w:val="20"/>
    </w:rPr>
  </w:style>
  <w:style w:type="paragraph" w:customStyle="1" w:styleId="Style4">
    <w:name w:val="Style4"/>
    <w:basedOn w:val="a"/>
    <w:uiPriority w:val="99"/>
    <w:rsid w:val="00C8362F"/>
    <w:pPr>
      <w:widowControl w:val="0"/>
      <w:autoSpaceDE w:val="0"/>
      <w:autoSpaceDN w:val="0"/>
      <w:adjustRightInd w:val="0"/>
      <w:spacing w:after="0" w:line="485" w:lineRule="exact"/>
      <w:ind w:firstLine="566"/>
      <w:jc w:val="both"/>
    </w:pPr>
    <w:rPr>
      <w:rFonts w:ascii="Times New Roman" w:eastAsia="Times New Roman" w:hAnsi="Times New Roman" w:cs="Times New Roman"/>
      <w:sz w:val="24"/>
      <w:szCs w:val="24"/>
      <w:lang w:eastAsia="ru-RU"/>
    </w:rPr>
  </w:style>
  <w:style w:type="paragraph" w:styleId="af9">
    <w:name w:val="No Spacing"/>
    <w:uiPriority w:val="1"/>
    <w:qFormat/>
    <w:rsid w:val="00C5756F"/>
    <w:pPr>
      <w:spacing w:after="0" w:line="240" w:lineRule="auto"/>
    </w:pPr>
    <w:rPr>
      <w:rFonts w:ascii="Times New Roman" w:eastAsia="Times New Roman" w:hAnsi="Times New Roman" w:cs="Times New Roman"/>
      <w:sz w:val="20"/>
      <w:szCs w:val="20"/>
      <w:lang w:eastAsia="ru-RU"/>
    </w:rPr>
  </w:style>
  <w:style w:type="character" w:customStyle="1" w:styleId="FontStyle21">
    <w:name w:val="Font Style21"/>
    <w:uiPriority w:val="99"/>
    <w:rsid w:val="009D3AD6"/>
    <w:rPr>
      <w:rFonts w:ascii="Times New Roman" w:hAnsi="Times New Roman" w:cs="Times New Roman" w:hint="default"/>
      <w:sz w:val="22"/>
      <w:szCs w:val="22"/>
    </w:rPr>
  </w:style>
  <w:style w:type="paragraph" w:styleId="afa">
    <w:name w:val="Block Text"/>
    <w:basedOn w:val="a"/>
    <w:uiPriority w:val="99"/>
    <w:unhideWhenUsed/>
    <w:rsid w:val="001F2EC8"/>
    <w:pPr>
      <w:spacing w:after="0" w:line="240" w:lineRule="auto"/>
      <w:ind w:left="561" w:right="-8" w:firstLine="709"/>
      <w:jc w:val="both"/>
    </w:pPr>
    <w:rPr>
      <w:rFonts w:ascii="Times New Roman" w:eastAsia="Times New Roman" w:hAnsi="Times New Roman" w:cs="Times New Roman"/>
      <w:sz w:val="26"/>
      <w:szCs w:val="26"/>
      <w:lang w:eastAsia="ru-RU"/>
    </w:rPr>
  </w:style>
  <w:style w:type="paragraph" w:customStyle="1" w:styleId="paragraph1">
    <w:name w:val="paragraph1"/>
    <w:basedOn w:val="a"/>
    <w:rsid w:val="00A129D0"/>
    <w:pPr>
      <w:spacing w:after="240" w:line="408" w:lineRule="auto"/>
    </w:pPr>
    <w:rPr>
      <w:rFonts w:ascii="Times New Roman" w:eastAsia="Times New Roman" w:hAnsi="Times New Roman" w:cs="Times New Roman"/>
      <w:sz w:val="24"/>
      <w:szCs w:val="24"/>
      <w:lang w:eastAsia="ru-RU"/>
    </w:rPr>
  </w:style>
  <w:style w:type="character" w:customStyle="1" w:styleId="FontStyle14">
    <w:name w:val="Font Style14"/>
    <w:rsid w:val="00114F59"/>
    <w:rPr>
      <w:rFonts w:ascii="Times New Roman" w:hAnsi="Times New Roman" w:cs="Times New Roman" w:hint="default"/>
      <w:sz w:val="26"/>
      <w:szCs w:val="26"/>
    </w:rPr>
  </w:style>
  <w:style w:type="paragraph" w:customStyle="1" w:styleId="Style16">
    <w:name w:val="Style16"/>
    <w:basedOn w:val="a"/>
    <w:uiPriority w:val="99"/>
    <w:rsid w:val="008A0405"/>
    <w:pPr>
      <w:widowControl w:val="0"/>
      <w:autoSpaceDE w:val="0"/>
      <w:autoSpaceDN w:val="0"/>
      <w:adjustRightInd w:val="0"/>
      <w:spacing w:after="0" w:line="322" w:lineRule="exact"/>
      <w:ind w:firstLine="538"/>
      <w:jc w:val="both"/>
    </w:pPr>
    <w:rPr>
      <w:rFonts w:ascii="Times New Roman" w:eastAsia="Times New Roman" w:hAnsi="Times New Roman" w:cs="Times New Roman"/>
      <w:sz w:val="24"/>
      <w:szCs w:val="24"/>
      <w:lang w:eastAsia="ru-RU"/>
    </w:rPr>
  </w:style>
  <w:style w:type="character" w:customStyle="1" w:styleId="FontStyle41">
    <w:name w:val="Font Style41"/>
    <w:uiPriority w:val="99"/>
    <w:rsid w:val="008A0405"/>
    <w:rPr>
      <w:rFonts w:ascii="Times New Roman" w:hAnsi="Times New Roman" w:cs="Times New Roman" w:hint="default"/>
      <w:sz w:val="26"/>
      <w:szCs w:val="26"/>
    </w:rPr>
  </w:style>
  <w:style w:type="character" w:customStyle="1" w:styleId="30">
    <w:name w:val="Заголовок 3 Знак"/>
    <w:basedOn w:val="a0"/>
    <w:link w:val="3"/>
    <w:uiPriority w:val="9"/>
    <w:rsid w:val="000950BF"/>
    <w:rPr>
      <w:rFonts w:ascii="Times New Roman" w:eastAsia="Times New Roman" w:hAnsi="Times New Roman" w:cs="Times New Roman"/>
      <w:b/>
      <w:bCs/>
      <w:color w:val="000000"/>
      <w:sz w:val="29"/>
      <w:szCs w:val="29"/>
      <w:lang w:eastAsia="ru-RU"/>
    </w:rPr>
  </w:style>
  <w:style w:type="character" w:customStyle="1" w:styleId="FontStyle17">
    <w:name w:val="Font Style17"/>
    <w:uiPriority w:val="99"/>
    <w:rsid w:val="004A6BAD"/>
    <w:rPr>
      <w:rFonts w:ascii="Times New Roman" w:hAnsi="Times New Roman" w:cs="Times New Roman" w:hint="default"/>
      <w:sz w:val="22"/>
      <w:szCs w:val="22"/>
    </w:rPr>
  </w:style>
  <w:style w:type="paragraph" w:customStyle="1" w:styleId="Style2">
    <w:name w:val="Style2"/>
    <w:basedOn w:val="a"/>
    <w:uiPriority w:val="99"/>
    <w:rsid w:val="008B5B09"/>
    <w:pPr>
      <w:widowControl w:val="0"/>
      <w:autoSpaceDE w:val="0"/>
      <w:autoSpaceDN w:val="0"/>
      <w:adjustRightInd w:val="0"/>
      <w:spacing w:after="0" w:line="494" w:lineRule="exact"/>
      <w:ind w:firstLine="706"/>
      <w:jc w:val="both"/>
    </w:pPr>
    <w:rPr>
      <w:rFonts w:ascii="Times New Roman" w:eastAsia="Times New Roman" w:hAnsi="Times New Roman" w:cs="Times New Roman"/>
      <w:sz w:val="24"/>
      <w:szCs w:val="24"/>
      <w:lang w:eastAsia="ru-RU"/>
    </w:rPr>
  </w:style>
  <w:style w:type="paragraph" w:customStyle="1" w:styleId="ConsPlusNonformat">
    <w:name w:val="ConsPlusNonformat"/>
    <w:uiPriority w:val="99"/>
    <w:rsid w:val="009069D0"/>
    <w:pPr>
      <w:autoSpaceDE w:val="0"/>
      <w:autoSpaceDN w:val="0"/>
      <w:adjustRightInd w:val="0"/>
      <w:spacing w:after="0" w:line="240" w:lineRule="auto"/>
    </w:pPr>
    <w:rPr>
      <w:rFonts w:ascii="Courier New" w:hAnsi="Courier New" w:cs="Courier New"/>
      <w:sz w:val="20"/>
      <w:szCs w:val="20"/>
    </w:rPr>
  </w:style>
  <w:style w:type="paragraph" w:customStyle="1" w:styleId="justifyfull">
    <w:name w:val="justifyfull"/>
    <w:basedOn w:val="a"/>
    <w:rsid w:val="00D2616B"/>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FontStyle31">
    <w:name w:val="Font Style31"/>
    <w:uiPriority w:val="99"/>
    <w:rsid w:val="00134F79"/>
    <w:rPr>
      <w:rFonts w:ascii="Times New Roman" w:hAnsi="Times New Roman" w:cs="Times New Roman" w:hint="default"/>
      <w:sz w:val="22"/>
      <w:szCs w:val="22"/>
    </w:rPr>
  </w:style>
  <w:style w:type="character" w:customStyle="1" w:styleId="FontStyle32">
    <w:name w:val="Font Style32"/>
    <w:uiPriority w:val="99"/>
    <w:rsid w:val="00134F79"/>
    <w:rPr>
      <w:rFonts w:ascii="Times New Roman" w:hAnsi="Times New Roman" w:cs="Times New Roman" w:hint="default"/>
      <w:i/>
      <w:iCs/>
      <w:sz w:val="22"/>
      <w:szCs w:val="22"/>
    </w:rPr>
  </w:style>
  <w:style w:type="character" w:customStyle="1" w:styleId="fn1">
    <w:name w:val="fn1"/>
    <w:rsid w:val="00723974"/>
    <w:rPr>
      <w:bdr w:val="none" w:sz="0" w:space="0" w:color="auto" w:frame="1"/>
    </w:rPr>
  </w:style>
  <w:style w:type="character" w:customStyle="1" w:styleId="FontStyle19">
    <w:name w:val="Font Style19"/>
    <w:uiPriority w:val="99"/>
    <w:rsid w:val="00DB61F6"/>
    <w:rPr>
      <w:rFonts w:ascii="Times New Roman" w:hAnsi="Times New Roman" w:cs="Times New Roman" w:hint="default"/>
      <w:sz w:val="20"/>
      <w:szCs w:val="20"/>
    </w:rPr>
  </w:style>
  <w:style w:type="character" w:customStyle="1" w:styleId="FontStyle29">
    <w:name w:val="Font Style29"/>
    <w:basedOn w:val="a0"/>
    <w:uiPriority w:val="99"/>
    <w:rsid w:val="007D61E4"/>
    <w:rPr>
      <w:rFonts w:ascii="Times New Roman" w:hAnsi="Times New Roman" w:cs="Times New Roman" w:hint="default"/>
      <w:sz w:val="24"/>
      <w:szCs w:val="24"/>
    </w:rPr>
  </w:style>
  <w:style w:type="character" w:customStyle="1" w:styleId="FontStyle16">
    <w:name w:val="Font Style16"/>
    <w:uiPriority w:val="99"/>
    <w:rsid w:val="00334A64"/>
    <w:rPr>
      <w:rFonts w:ascii="Arial" w:hAnsi="Arial" w:cs="Arial" w:hint="default"/>
      <w:sz w:val="20"/>
      <w:szCs w:val="20"/>
    </w:rPr>
  </w:style>
  <w:style w:type="paragraph" w:customStyle="1" w:styleId="Style6">
    <w:name w:val="Style6"/>
    <w:basedOn w:val="a"/>
    <w:uiPriority w:val="99"/>
    <w:rsid w:val="002B617E"/>
    <w:pPr>
      <w:widowControl w:val="0"/>
      <w:autoSpaceDE w:val="0"/>
      <w:autoSpaceDN w:val="0"/>
      <w:adjustRightInd w:val="0"/>
      <w:spacing w:after="0" w:line="278" w:lineRule="exact"/>
      <w:ind w:firstLine="1219"/>
    </w:pPr>
    <w:rPr>
      <w:rFonts w:ascii="Times New Roman" w:eastAsiaTheme="minorEastAsia" w:hAnsi="Times New Roman" w:cs="Times New Roman"/>
      <w:sz w:val="24"/>
      <w:szCs w:val="24"/>
      <w:lang w:eastAsia="ru-RU"/>
    </w:rPr>
  </w:style>
  <w:style w:type="paragraph" w:styleId="31">
    <w:name w:val="Body Text Indent 3"/>
    <w:basedOn w:val="a"/>
    <w:link w:val="32"/>
    <w:uiPriority w:val="99"/>
    <w:semiHidden/>
    <w:unhideWhenUsed/>
    <w:rsid w:val="00C368B6"/>
    <w:pPr>
      <w:spacing w:after="120"/>
      <w:ind w:left="283"/>
    </w:pPr>
    <w:rPr>
      <w:sz w:val="16"/>
      <w:szCs w:val="16"/>
    </w:rPr>
  </w:style>
  <w:style w:type="character" w:customStyle="1" w:styleId="32">
    <w:name w:val="Основной текст с отступом 3 Знак"/>
    <w:basedOn w:val="a0"/>
    <w:link w:val="31"/>
    <w:uiPriority w:val="99"/>
    <w:semiHidden/>
    <w:rsid w:val="00C368B6"/>
    <w:rPr>
      <w:sz w:val="16"/>
      <w:szCs w:val="16"/>
    </w:rPr>
  </w:style>
  <w:style w:type="character" w:customStyle="1" w:styleId="FontStyle11">
    <w:name w:val="Font Style11"/>
    <w:uiPriority w:val="99"/>
    <w:rsid w:val="004E53EB"/>
    <w:rPr>
      <w:rFonts w:ascii="Times New Roman" w:hAnsi="Times New Roman" w:cs="Times New Roman" w:hint="default"/>
      <w:spacing w:val="10"/>
      <w:sz w:val="20"/>
      <w:szCs w:val="20"/>
    </w:rPr>
  </w:style>
  <w:style w:type="paragraph" w:customStyle="1" w:styleId="Style9">
    <w:name w:val="Style9"/>
    <w:basedOn w:val="a"/>
    <w:uiPriority w:val="99"/>
    <w:rsid w:val="003F181E"/>
    <w:pPr>
      <w:widowControl w:val="0"/>
      <w:autoSpaceDE w:val="0"/>
      <w:autoSpaceDN w:val="0"/>
      <w:adjustRightInd w:val="0"/>
      <w:spacing w:after="0" w:line="278" w:lineRule="exact"/>
      <w:ind w:firstLine="710"/>
      <w:jc w:val="both"/>
    </w:pPr>
    <w:rPr>
      <w:rFonts w:ascii="Times New Roman" w:eastAsiaTheme="minorEastAsia" w:hAnsi="Times New Roman" w:cs="Times New Roman"/>
      <w:sz w:val="24"/>
      <w:szCs w:val="24"/>
      <w:lang w:eastAsia="ru-RU"/>
    </w:rPr>
  </w:style>
  <w:style w:type="character" w:styleId="afb">
    <w:name w:val="Emphasis"/>
    <w:basedOn w:val="a0"/>
    <w:uiPriority w:val="20"/>
    <w:qFormat/>
    <w:rsid w:val="00697EB9"/>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242712">
      <w:bodyDiv w:val="1"/>
      <w:marLeft w:val="0"/>
      <w:marRight w:val="0"/>
      <w:marTop w:val="0"/>
      <w:marBottom w:val="0"/>
      <w:divBdr>
        <w:top w:val="none" w:sz="0" w:space="0" w:color="auto"/>
        <w:left w:val="none" w:sz="0" w:space="0" w:color="auto"/>
        <w:bottom w:val="none" w:sz="0" w:space="0" w:color="auto"/>
        <w:right w:val="none" w:sz="0" w:space="0" w:color="auto"/>
      </w:divBdr>
    </w:div>
    <w:div w:id="30883502">
      <w:bodyDiv w:val="1"/>
      <w:marLeft w:val="0"/>
      <w:marRight w:val="0"/>
      <w:marTop w:val="0"/>
      <w:marBottom w:val="0"/>
      <w:divBdr>
        <w:top w:val="none" w:sz="0" w:space="0" w:color="auto"/>
        <w:left w:val="none" w:sz="0" w:space="0" w:color="auto"/>
        <w:bottom w:val="none" w:sz="0" w:space="0" w:color="auto"/>
        <w:right w:val="none" w:sz="0" w:space="0" w:color="auto"/>
      </w:divBdr>
    </w:div>
    <w:div w:id="34962826">
      <w:bodyDiv w:val="1"/>
      <w:marLeft w:val="0"/>
      <w:marRight w:val="0"/>
      <w:marTop w:val="0"/>
      <w:marBottom w:val="0"/>
      <w:divBdr>
        <w:top w:val="none" w:sz="0" w:space="0" w:color="auto"/>
        <w:left w:val="none" w:sz="0" w:space="0" w:color="auto"/>
        <w:bottom w:val="none" w:sz="0" w:space="0" w:color="auto"/>
        <w:right w:val="none" w:sz="0" w:space="0" w:color="auto"/>
      </w:divBdr>
    </w:div>
    <w:div w:id="43874544">
      <w:bodyDiv w:val="1"/>
      <w:marLeft w:val="0"/>
      <w:marRight w:val="0"/>
      <w:marTop w:val="0"/>
      <w:marBottom w:val="0"/>
      <w:divBdr>
        <w:top w:val="none" w:sz="0" w:space="0" w:color="auto"/>
        <w:left w:val="none" w:sz="0" w:space="0" w:color="auto"/>
        <w:bottom w:val="none" w:sz="0" w:space="0" w:color="auto"/>
        <w:right w:val="none" w:sz="0" w:space="0" w:color="auto"/>
      </w:divBdr>
    </w:div>
    <w:div w:id="45186147">
      <w:bodyDiv w:val="1"/>
      <w:marLeft w:val="0"/>
      <w:marRight w:val="0"/>
      <w:marTop w:val="0"/>
      <w:marBottom w:val="0"/>
      <w:divBdr>
        <w:top w:val="none" w:sz="0" w:space="0" w:color="auto"/>
        <w:left w:val="none" w:sz="0" w:space="0" w:color="auto"/>
        <w:bottom w:val="none" w:sz="0" w:space="0" w:color="auto"/>
        <w:right w:val="none" w:sz="0" w:space="0" w:color="auto"/>
      </w:divBdr>
    </w:div>
    <w:div w:id="45225924">
      <w:bodyDiv w:val="1"/>
      <w:marLeft w:val="0"/>
      <w:marRight w:val="0"/>
      <w:marTop w:val="0"/>
      <w:marBottom w:val="0"/>
      <w:divBdr>
        <w:top w:val="none" w:sz="0" w:space="0" w:color="auto"/>
        <w:left w:val="none" w:sz="0" w:space="0" w:color="auto"/>
        <w:bottom w:val="none" w:sz="0" w:space="0" w:color="auto"/>
        <w:right w:val="none" w:sz="0" w:space="0" w:color="auto"/>
      </w:divBdr>
    </w:div>
    <w:div w:id="53431840">
      <w:bodyDiv w:val="1"/>
      <w:marLeft w:val="0"/>
      <w:marRight w:val="0"/>
      <w:marTop w:val="0"/>
      <w:marBottom w:val="0"/>
      <w:divBdr>
        <w:top w:val="none" w:sz="0" w:space="0" w:color="auto"/>
        <w:left w:val="none" w:sz="0" w:space="0" w:color="auto"/>
        <w:bottom w:val="none" w:sz="0" w:space="0" w:color="auto"/>
        <w:right w:val="none" w:sz="0" w:space="0" w:color="auto"/>
      </w:divBdr>
      <w:divsChild>
        <w:div w:id="1245412678">
          <w:marLeft w:val="0"/>
          <w:marRight w:val="0"/>
          <w:marTop w:val="0"/>
          <w:marBottom w:val="0"/>
          <w:divBdr>
            <w:top w:val="none" w:sz="0" w:space="0" w:color="auto"/>
            <w:left w:val="none" w:sz="0" w:space="0" w:color="auto"/>
            <w:bottom w:val="none" w:sz="0" w:space="0" w:color="auto"/>
            <w:right w:val="none" w:sz="0" w:space="0" w:color="auto"/>
          </w:divBdr>
          <w:divsChild>
            <w:div w:id="1711878493">
              <w:marLeft w:val="0"/>
              <w:marRight w:val="0"/>
              <w:marTop w:val="0"/>
              <w:marBottom w:val="0"/>
              <w:divBdr>
                <w:top w:val="none" w:sz="0" w:space="0" w:color="auto"/>
                <w:left w:val="none" w:sz="0" w:space="0" w:color="auto"/>
                <w:bottom w:val="none" w:sz="0" w:space="0" w:color="auto"/>
                <w:right w:val="none" w:sz="0" w:space="0" w:color="auto"/>
              </w:divBdr>
              <w:divsChild>
                <w:div w:id="506361543">
                  <w:marLeft w:val="0"/>
                  <w:marRight w:val="0"/>
                  <w:marTop w:val="0"/>
                  <w:marBottom w:val="0"/>
                  <w:divBdr>
                    <w:top w:val="none" w:sz="0" w:space="0" w:color="auto"/>
                    <w:left w:val="none" w:sz="0" w:space="0" w:color="auto"/>
                    <w:bottom w:val="none" w:sz="0" w:space="0" w:color="auto"/>
                    <w:right w:val="none" w:sz="0" w:space="0" w:color="auto"/>
                  </w:divBdr>
                  <w:divsChild>
                    <w:div w:id="12900185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8599560">
      <w:bodyDiv w:val="1"/>
      <w:marLeft w:val="0"/>
      <w:marRight w:val="0"/>
      <w:marTop w:val="0"/>
      <w:marBottom w:val="0"/>
      <w:divBdr>
        <w:top w:val="none" w:sz="0" w:space="0" w:color="auto"/>
        <w:left w:val="none" w:sz="0" w:space="0" w:color="auto"/>
        <w:bottom w:val="none" w:sz="0" w:space="0" w:color="auto"/>
        <w:right w:val="none" w:sz="0" w:space="0" w:color="auto"/>
      </w:divBdr>
    </w:div>
    <w:div w:id="58720395">
      <w:bodyDiv w:val="1"/>
      <w:marLeft w:val="0"/>
      <w:marRight w:val="0"/>
      <w:marTop w:val="0"/>
      <w:marBottom w:val="0"/>
      <w:divBdr>
        <w:top w:val="none" w:sz="0" w:space="0" w:color="auto"/>
        <w:left w:val="none" w:sz="0" w:space="0" w:color="auto"/>
        <w:bottom w:val="none" w:sz="0" w:space="0" w:color="auto"/>
        <w:right w:val="none" w:sz="0" w:space="0" w:color="auto"/>
      </w:divBdr>
    </w:div>
    <w:div w:id="60908532">
      <w:bodyDiv w:val="1"/>
      <w:marLeft w:val="0"/>
      <w:marRight w:val="0"/>
      <w:marTop w:val="0"/>
      <w:marBottom w:val="0"/>
      <w:divBdr>
        <w:top w:val="none" w:sz="0" w:space="0" w:color="auto"/>
        <w:left w:val="none" w:sz="0" w:space="0" w:color="auto"/>
        <w:bottom w:val="none" w:sz="0" w:space="0" w:color="auto"/>
        <w:right w:val="none" w:sz="0" w:space="0" w:color="auto"/>
      </w:divBdr>
    </w:div>
    <w:div w:id="62798399">
      <w:bodyDiv w:val="1"/>
      <w:marLeft w:val="0"/>
      <w:marRight w:val="0"/>
      <w:marTop w:val="0"/>
      <w:marBottom w:val="0"/>
      <w:divBdr>
        <w:top w:val="none" w:sz="0" w:space="0" w:color="auto"/>
        <w:left w:val="none" w:sz="0" w:space="0" w:color="auto"/>
        <w:bottom w:val="none" w:sz="0" w:space="0" w:color="auto"/>
        <w:right w:val="none" w:sz="0" w:space="0" w:color="auto"/>
      </w:divBdr>
    </w:div>
    <w:div w:id="72046088">
      <w:bodyDiv w:val="1"/>
      <w:marLeft w:val="0"/>
      <w:marRight w:val="0"/>
      <w:marTop w:val="0"/>
      <w:marBottom w:val="0"/>
      <w:divBdr>
        <w:top w:val="none" w:sz="0" w:space="0" w:color="auto"/>
        <w:left w:val="none" w:sz="0" w:space="0" w:color="auto"/>
        <w:bottom w:val="none" w:sz="0" w:space="0" w:color="auto"/>
        <w:right w:val="none" w:sz="0" w:space="0" w:color="auto"/>
      </w:divBdr>
      <w:divsChild>
        <w:div w:id="1334603824">
          <w:marLeft w:val="0"/>
          <w:marRight w:val="0"/>
          <w:marTop w:val="0"/>
          <w:marBottom w:val="0"/>
          <w:divBdr>
            <w:top w:val="none" w:sz="0" w:space="0" w:color="auto"/>
            <w:left w:val="none" w:sz="0" w:space="0" w:color="auto"/>
            <w:bottom w:val="none" w:sz="0" w:space="0" w:color="auto"/>
            <w:right w:val="none" w:sz="0" w:space="0" w:color="auto"/>
          </w:divBdr>
          <w:divsChild>
            <w:div w:id="12440231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526766">
      <w:bodyDiv w:val="1"/>
      <w:marLeft w:val="0"/>
      <w:marRight w:val="0"/>
      <w:marTop w:val="0"/>
      <w:marBottom w:val="0"/>
      <w:divBdr>
        <w:top w:val="none" w:sz="0" w:space="0" w:color="auto"/>
        <w:left w:val="none" w:sz="0" w:space="0" w:color="auto"/>
        <w:bottom w:val="none" w:sz="0" w:space="0" w:color="auto"/>
        <w:right w:val="none" w:sz="0" w:space="0" w:color="auto"/>
      </w:divBdr>
    </w:div>
    <w:div w:id="84764530">
      <w:bodyDiv w:val="1"/>
      <w:marLeft w:val="0"/>
      <w:marRight w:val="0"/>
      <w:marTop w:val="0"/>
      <w:marBottom w:val="0"/>
      <w:divBdr>
        <w:top w:val="none" w:sz="0" w:space="0" w:color="auto"/>
        <w:left w:val="none" w:sz="0" w:space="0" w:color="auto"/>
        <w:bottom w:val="none" w:sz="0" w:space="0" w:color="auto"/>
        <w:right w:val="none" w:sz="0" w:space="0" w:color="auto"/>
      </w:divBdr>
    </w:div>
    <w:div w:id="102961203">
      <w:bodyDiv w:val="1"/>
      <w:marLeft w:val="0"/>
      <w:marRight w:val="0"/>
      <w:marTop w:val="0"/>
      <w:marBottom w:val="0"/>
      <w:divBdr>
        <w:top w:val="none" w:sz="0" w:space="0" w:color="auto"/>
        <w:left w:val="none" w:sz="0" w:space="0" w:color="auto"/>
        <w:bottom w:val="none" w:sz="0" w:space="0" w:color="auto"/>
        <w:right w:val="none" w:sz="0" w:space="0" w:color="auto"/>
      </w:divBdr>
    </w:div>
    <w:div w:id="108282078">
      <w:bodyDiv w:val="1"/>
      <w:marLeft w:val="0"/>
      <w:marRight w:val="0"/>
      <w:marTop w:val="0"/>
      <w:marBottom w:val="0"/>
      <w:divBdr>
        <w:top w:val="none" w:sz="0" w:space="0" w:color="auto"/>
        <w:left w:val="none" w:sz="0" w:space="0" w:color="auto"/>
        <w:bottom w:val="none" w:sz="0" w:space="0" w:color="auto"/>
        <w:right w:val="none" w:sz="0" w:space="0" w:color="auto"/>
      </w:divBdr>
    </w:div>
    <w:div w:id="112288876">
      <w:bodyDiv w:val="1"/>
      <w:marLeft w:val="0"/>
      <w:marRight w:val="0"/>
      <w:marTop w:val="0"/>
      <w:marBottom w:val="0"/>
      <w:divBdr>
        <w:top w:val="none" w:sz="0" w:space="0" w:color="auto"/>
        <w:left w:val="none" w:sz="0" w:space="0" w:color="auto"/>
        <w:bottom w:val="none" w:sz="0" w:space="0" w:color="auto"/>
        <w:right w:val="none" w:sz="0" w:space="0" w:color="auto"/>
      </w:divBdr>
    </w:div>
    <w:div w:id="120613142">
      <w:bodyDiv w:val="1"/>
      <w:marLeft w:val="0"/>
      <w:marRight w:val="0"/>
      <w:marTop w:val="0"/>
      <w:marBottom w:val="0"/>
      <w:divBdr>
        <w:top w:val="none" w:sz="0" w:space="0" w:color="auto"/>
        <w:left w:val="none" w:sz="0" w:space="0" w:color="auto"/>
        <w:bottom w:val="none" w:sz="0" w:space="0" w:color="auto"/>
        <w:right w:val="none" w:sz="0" w:space="0" w:color="auto"/>
      </w:divBdr>
    </w:div>
    <w:div w:id="121192677">
      <w:bodyDiv w:val="1"/>
      <w:marLeft w:val="0"/>
      <w:marRight w:val="0"/>
      <w:marTop w:val="0"/>
      <w:marBottom w:val="0"/>
      <w:divBdr>
        <w:top w:val="none" w:sz="0" w:space="0" w:color="auto"/>
        <w:left w:val="none" w:sz="0" w:space="0" w:color="auto"/>
        <w:bottom w:val="none" w:sz="0" w:space="0" w:color="auto"/>
        <w:right w:val="none" w:sz="0" w:space="0" w:color="auto"/>
      </w:divBdr>
      <w:divsChild>
        <w:div w:id="940185285">
          <w:marLeft w:val="0"/>
          <w:marRight w:val="0"/>
          <w:marTop w:val="0"/>
          <w:marBottom w:val="0"/>
          <w:divBdr>
            <w:top w:val="none" w:sz="0" w:space="0" w:color="auto"/>
            <w:left w:val="none" w:sz="0" w:space="0" w:color="auto"/>
            <w:bottom w:val="none" w:sz="0" w:space="0" w:color="auto"/>
            <w:right w:val="none" w:sz="0" w:space="0" w:color="auto"/>
          </w:divBdr>
          <w:divsChild>
            <w:div w:id="724529058">
              <w:marLeft w:val="0"/>
              <w:marRight w:val="0"/>
              <w:marTop w:val="0"/>
              <w:marBottom w:val="0"/>
              <w:divBdr>
                <w:top w:val="none" w:sz="0" w:space="0" w:color="auto"/>
                <w:left w:val="none" w:sz="0" w:space="0" w:color="auto"/>
                <w:bottom w:val="none" w:sz="0" w:space="0" w:color="auto"/>
                <w:right w:val="none" w:sz="0" w:space="0" w:color="auto"/>
              </w:divBdr>
              <w:divsChild>
                <w:div w:id="2019457764">
                  <w:marLeft w:val="0"/>
                  <w:marRight w:val="0"/>
                  <w:marTop w:val="0"/>
                  <w:marBottom w:val="0"/>
                  <w:divBdr>
                    <w:top w:val="none" w:sz="0" w:space="0" w:color="auto"/>
                    <w:left w:val="none" w:sz="0" w:space="0" w:color="auto"/>
                    <w:bottom w:val="none" w:sz="0" w:space="0" w:color="auto"/>
                    <w:right w:val="none" w:sz="0" w:space="0" w:color="auto"/>
                  </w:divBdr>
                  <w:divsChild>
                    <w:div w:id="1491290157">
                      <w:marLeft w:val="4890"/>
                      <w:marRight w:val="3240"/>
                      <w:marTop w:val="0"/>
                      <w:marBottom w:val="450"/>
                      <w:divBdr>
                        <w:top w:val="none" w:sz="0" w:space="0" w:color="auto"/>
                        <w:left w:val="none" w:sz="0" w:space="0" w:color="auto"/>
                        <w:bottom w:val="none" w:sz="0" w:space="0" w:color="auto"/>
                        <w:right w:val="none" w:sz="0" w:space="0" w:color="auto"/>
                      </w:divBdr>
                      <w:divsChild>
                        <w:div w:id="636104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3692764">
      <w:bodyDiv w:val="1"/>
      <w:marLeft w:val="0"/>
      <w:marRight w:val="0"/>
      <w:marTop w:val="0"/>
      <w:marBottom w:val="0"/>
      <w:divBdr>
        <w:top w:val="none" w:sz="0" w:space="0" w:color="auto"/>
        <w:left w:val="none" w:sz="0" w:space="0" w:color="auto"/>
        <w:bottom w:val="none" w:sz="0" w:space="0" w:color="auto"/>
        <w:right w:val="none" w:sz="0" w:space="0" w:color="auto"/>
      </w:divBdr>
    </w:div>
    <w:div w:id="132598083">
      <w:bodyDiv w:val="1"/>
      <w:marLeft w:val="0"/>
      <w:marRight w:val="0"/>
      <w:marTop w:val="0"/>
      <w:marBottom w:val="0"/>
      <w:divBdr>
        <w:top w:val="none" w:sz="0" w:space="0" w:color="auto"/>
        <w:left w:val="none" w:sz="0" w:space="0" w:color="auto"/>
        <w:bottom w:val="none" w:sz="0" w:space="0" w:color="auto"/>
        <w:right w:val="none" w:sz="0" w:space="0" w:color="auto"/>
      </w:divBdr>
    </w:div>
    <w:div w:id="140969611">
      <w:bodyDiv w:val="1"/>
      <w:marLeft w:val="0"/>
      <w:marRight w:val="0"/>
      <w:marTop w:val="0"/>
      <w:marBottom w:val="0"/>
      <w:divBdr>
        <w:top w:val="none" w:sz="0" w:space="0" w:color="auto"/>
        <w:left w:val="none" w:sz="0" w:space="0" w:color="auto"/>
        <w:bottom w:val="none" w:sz="0" w:space="0" w:color="auto"/>
        <w:right w:val="none" w:sz="0" w:space="0" w:color="auto"/>
      </w:divBdr>
    </w:div>
    <w:div w:id="150484687">
      <w:bodyDiv w:val="1"/>
      <w:marLeft w:val="0"/>
      <w:marRight w:val="0"/>
      <w:marTop w:val="0"/>
      <w:marBottom w:val="0"/>
      <w:divBdr>
        <w:top w:val="none" w:sz="0" w:space="0" w:color="auto"/>
        <w:left w:val="none" w:sz="0" w:space="0" w:color="auto"/>
        <w:bottom w:val="none" w:sz="0" w:space="0" w:color="auto"/>
        <w:right w:val="none" w:sz="0" w:space="0" w:color="auto"/>
      </w:divBdr>
      <w:divsChild>
        <w:div w:id="732968697">
          <w:marLeft w:val="0"/>
          <w:marRight w:val="0"/>
          <w:marTop w:val="0"/>
          <w:marBottom w:val="0"/>
          <w:divBdr>
            <w:top w:val="none" w:sz="0" w:space="0" w:color="auto"/>
            <w:left w:val="none" w:sz="0" w:space="0" w:color="auto"/>
            <w:bottom w:val="none" w:sz="0" w:space="0" w:color="auto"/>
            <w:right w:val="none" w:sz="0" w:space="0" w:color="auto"/>
          </w:divBdr>
          <w:divsChild>
            <w:div w:id="198008449">
              <w:marLeft w:val="0"/>
              <w:marRight w:val="0"/>
              <w:marTop w:val="0"/>
              <w:marBottom w:val="0"/>
              <w:divBdr>
                <w:top w:val="none" w:sz="0" w:space="0" w:color="auto"/>
                <w:left w:val="none" w:sz="0" w:space="0" w:color="auto"/>
                <w:bottom w:val="none" w:sz="0" w:space="0" w:color="auto"/>
                <w:right w:val="none" w:sz="0" w:space="0" w:color="auto"/>
              </w:divBdr>
              <w:divsChild>
                <w:div w:id="1072502986">
                  <w:marLeft w:val="0"/>
                  <w:marRight w:val="0"/>
                  <w:marTop w:val="0"/>
                  <w:marBottom w:val="0"/>
                  <w:divBdr>
                    <w:top w:val="none" w:sz="0" w:space="0" w:color="auto"/>
                    <w:left w:val="none" w:sz="0" w:space="0" w:color="auto"/>
                    <w:bottom w:val="none" w:sz="0" w:space="0" w:color="auto"/>
                    <w:right w:val="none" w:sz="0" w:space="0" w:color="auto"/>
                  </w:divBdr>
                  <w:divsChild>
                    <w:div w:id="1228766865">
                      <w:marLeft w:val="0"/>
                      <w:marRight w:val="0"/>
                      <w:marTop w:val="0"/>
                      <w:marBottom w:val="0"/>
                      <w:divBdr>
                        <w:top w:val="none" w:sz="0" w:space="0" w:color="auto"/>
                        <w:left w:val="none" w:sz="0" w:space="0" w:color="auto"/>
                        <w:bottom w:val="none" w:sz="0" w:space="0" w:color="auto"/>
                        <w:right w:val="none" w:sz="0" w:space="0" w:color="auto"/>
                      </w:divBdr>
                      <w:divsChild>
                        <w:div w:id="923101630">
                          <w:marLeft w:val="0"/>
                          <w:marRight w:val="0"/>
                          <w:marTop w:val="0"/>
                          <w:marBottom w:val="0"/>
                          <w:divBdr>
                            <w:top w:val="none" w:sz="0" w:space="0" w:color="auto"/>
                            <w:left w:val="none" w:sz="0" w:space="0" w:color="auto"/>
                            <w:bottom w:val="none" w:sz="0" w:space="0" w:color="auto"/>
                            <w:right w:val="none" w:sz="0" w:space="0" w:color="auto"/>
                          </w:divBdr>
                          <w:divsChild>
                            <w:div w:id="8921562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4422500">
      <w:bodyDiv w:val="1"/>
      <w:marLeft w:val="0"/>
      <w:marRight w:val="0"/>
      <w:marTop w:val="0"/>
      <w:marBottom w:val="0"/>
      <w:divBdr>
        <w:top w:val="none" w:sz="0" w:space="0" w:color="auto"/>
        <w:left w:val="none" w:sz="0" w:space="0" w:color="auto"/>
        <w:bottom w:val="none" w:sz="0" w:space="0" w:color="auto"/>
        <w:right w:val="none" w:sz="0" w:space="0" w:color="auto"/>
      </w:divBdr>
    </w:div>
    <w:div w:id="174418608">
      <w:bodyDiv w:val="1"/>
      <w:marLeft w:val="0"/>
      <w:marRight w:val="0"/>
      <w:marTop w:val="0"/>
      <w:marBottom w:val="0"/>
      <w:divBdr>
        <w:top w:val="none" w:sz="0" w:space="0" w:color="auto"/>
        <w:left w:val="none" w:sz="0" w:space="0" w:color="auto"/>
        <w:bottom w:val="none" w:sz="0" w:space="0" w:color="auto"/>
        <w:right w:val="none" w:sz="0" w:space="0" w:color="auto"/>
      </w:divBdr>
      <w:divsChild>
        <w:div w:id="1624769780">
          <w:marLeft w:val="0"/>
          <w:marRight w:val="0"/>
          <w:marTop w:val="100"/>
          <w:marBottom w:val="100"/>
          <w:divBdr>
            <w:top w:val="none" w:sz="0" w:space="0" w:color="auto"/>
            <w:left w:val="none" w:sz="0" w:space="0" w:color="auto"/>
            <w:bottom w:val="none" w:sz="0" w:space="0" w:color="auto"/>
            <w:right w:val="none" w:sz="0" w:space="0" w:color="auto"/>
          </w:divBdr>
          <w:divsChild>
            <w:div w:id="633602080">
              <w:marLeft w:val="0"/>
              <w:marRight w:val="0"/>
              <w:marTop w:val="0"/>
              <w:marBottom w:val="0"/>
              <w:divBdr>
                <w:top w:val="none" w:sz="0" w:space="0" w:color="auto"/>
                <w:left w:val="none" w:sz="0" w:space="0" w:color="auto"/>
                <w:bottom w:val="none" w:sz="0" w:space="0" w:color="auto"/>
                <w:right w:val="none" w:sz="0" w:space="0" w:color="auto"/>
              </w:divBdr>
              <w:divsChild>
                <w:div w:id="173962910">
                  <w:marLeft w:val="0"/>
                  <w:marRight w:val="0"/>
                  <w:marTop w:val="0"/>
                  <w:marBottom w:val="0"/>
                  <w:divBdr>
                    <w:top w:val="none" w:sz="0" w:space="0" w:color="auto"/>
                    <w:left w:val="none" w:sz="0" w:space="0" w:color="auto"/>
                    <w:bottom w:val="none" w:sz="0" w:space="0" w:color="auto"/>
                    <w:right w:val="none" w:sz="0" w:space="0" w:color="auto"/>
                  </w:divBdr>
                  <w:divsChild>
                    <w:div w:id="1515146255">
                      <w:marLeft w:val="0"/>
                      <w:marRight w:val="0"/>
                      <w:marTop w:val="0"/>
                      <w:marBottom w:val="0"/>
                      <w:divBdr>
                        <w:top w:val="none" w:sz="0" w:space="0" w:color="auto"/>
                        <w:left w:val="none" w:sz="0" w:space="0" w:color="auto"/>
                        <w:bottom w:val="none" w:sz="0" w:space="0" w:color="auto"/>
                        <w:right w:val="none" w:sz="0" w:space="0" w:color="auto"/>
                      </w:divBdr>
                      <w:divsChild>
                        <w:div w:id="102772798">
                          <w:marLeft w:val="0"/>
                          <w:marRight w:val="0"/>
                          <w:marTop w:val="0"/>
                          <w:marBottom w:val="0"/>
                          <w:divBdr>
                            <w:top w:val="none" w:sz="0" w:space="0" w:color="auto"/>
                            <w:left w:val="none" w:sz="0" w:space="0" w:color="auto"/>
                            <w:bottom w:val="none" w:sz="0" w:space="0" w:color="auto"/>
                            <w:right w:val="none" w:sz="0" w:space="0" w:color="auto"/>
                          </w:divBdr>
                          <w:divsChild>
                            <w:div w:id="701058877">
                              <w:marLeft w:val="0"/>
                              <w:marRight w:val="0"/>
                              <w:marTop w:val="0"/>
                              <w:marBottom w:val="0"/>
                              <w:divBdr>
                                <w:top w:val="none" w:sz="0" w:space="0" w:color="auto"/>
                                <w:left w:val="none" w:sz="0" w:space="0" w:color="auto"/>
                                <w:bottom w:val="none" w:sz="0" w:space="0" w:color="auto"/>
                                <w:right w:val="none" w:sz="0" w:space="0" w:color="auto"/>
                              </w:divBdr>
                              <w:divsChild>
                                <w:div w:id="677732136">
                                  <w:marLeft w:val="0"/>
                                  <w:marRight w:val="0"/>
                                  <w:marTop w:val="0"/>
                                  <w:marBottom w:val="0"/>
                                  <w:divBdr>
                                    <w:top w:val="none" w:sz="0" w:space="0" w:color="auto"/>
                                    <w:left w:val="none" w:sz="0" w:space="0" w:color="auto"/>
                                    <w:bottom w:val="none" w:sz="0" w:space="0" w:color="auto"/>
                                    <w:right w:val="none" w:sz="0" w:space="0" w:color="auto"/>
                                  </w:divBdr>
                                  <w:divsChild>
                                    <w:div w:id="207884240">
                                      <w:marLeft w:val="0"/>
                                      <w:marRight w:val="0"/>
                                      <w:marTop w:val="0"/>
                                      <w:marBottom w:val="0"/>
                                      <w:divBdr>
                                        <w:top w:val="none" w:sz="0" w:space="0" w:color="auto"/>
                                        <w:left w:val="none" w:sz="0" w:space="0" w:color="auto"/>
                                        <w:bottom w:val="none" w:sz="0" w:space="0" w:color="auto"/>
                                        <w:right w:val="none" w:sz="0" w:space="0" w:color="auto"/>
                                      </w:divBdr>
                                      <w:divsChild>
                                        <w:div w:id="8935835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82209214">
      <w:bodyDiv w:val="1"/>
      <w:marLeft w:val="0"/>
      <w:marRight w:val="0"/>
      <w:marTop w:val="0"/>
      <w:marBottom w:val="0"/>
      <w:divBdr>
        <w:top w:val="none" w:sz="0" w:space="0" w:color="auto"/>
        <w:left w:val="none" w:sz="0" w:space="0" w:color="auto"/>
        <w:bottom w:val="none" w:sz="0" w:space="0" w:color="auto"/>
        <w:right w:val="none" w:sz="0" w:space="0" w:color="auto"/>
      </w:divBdr>
    </w:div>
    <w:div w:id="182985877">
      <w:bodyDiv w:val="1"/>
      <w:marLeft w:val="0"/>
      <w:marRight w:val="0"/>
      <w:marTop w:val="0"/>
      <w:marBottom w:val="0"/>
      <w:divBdr>
        <w:top w:val="none" w:sz="0" w:space="0" w:color="auto"/>
        <w:left w:val="none" w:sz="0" w:space="0" w:color="auto"/>
        <w:bottom w:val="none" w:sz="0" w:space="0" w:color="auto"/>
        <w:right w:val="none" w:sz="0" w:space="0" w:color="auto"/>
      </w:divBdr>
    </w:div>
    <w:div w:id="186022667">
      <w:bodyDiv w:val="1"/>
      <w:marLeft w:val="0"/>
      <w:marRight w:val="0"/>
      <w:marTop w:val="0"/>
      <w:marBottom w:val="0"/>
      <w:divBdr>
        <w:top w:val="none" w:sz="0" w:space="0" w:color="auto"/>
        <w:left w:val="none" w:sz="0" w:space="0" w:color="auto"/>
        <w:bottom w:val="none" w:sz="0" w:space="0" w:color="auto"/>
        <w:right w:val="none" w:sz="0" w:space="0" w:color="auto"/>
      </w:divBdr>
    </w:div>
    <w:div w:id="190844227">
      <w:bodyDiv w:val="1"/>
      <w:marLeft w:val="0"/>
      <w:marRight w:val="0"/>
      <w:marTop w:val="0"/>
      <w:marBottom w:val="0"/>
      <w:divBdr>
        <w:top w:val="none" w:sz="0" w:space="0" w:color="auto"/>
        <w:left w:val="none" w:sz="0" w:space="0" w:color="auto"/>
        <w:bottom w:val="none" w:sz="0" w:space="0" w:color="auto"/>
        <w:right w:val="none" w:sz="0" w:space="0" w:color="auto"/>
      </w:divBdr>
    </w:div>
    <w:div w:id="191455851">
      <w:bodyDiv w:val="1"/>
      <w:marLeft w:val="0"/>
      <w:marRight w:val="0"/>
      <w:marTop w:val="0"/>
      <w:marBottom w:val="0"/>
      <w:divBdr>
        <w:top w:val="none" w:sz="0" w:space="0" w:color="auto"/>
        <w:left w:val="none" w:sz="0" w:space="0" w:color="auto"/>
        <w:bottom w:val="none" w:sz="0" w:space="0" w:color="auto"/>
        <w:right w:val="none" w:sz="0" w:space="0" w:color="auto"/>
      </w:divBdr>
    </w:div>
    <w:div w:id="192883433">
      <w:bodyDiv w:val="1"/>
      <w:marLeft w:val="0"/>
      <w:marRight w:val="0"/>
      <w:marTop w:val="0"/>
      <w:marBottom w:val="0"/>
      <w:divBdr>
        <w:top w:val="none" w:sz="0" w:space="0" w:color="auto"/>
        <w:left w:val="none" w:sz="0" w:space="0" w:color="auto"/>
        <w:bottom w:val="none" w:sz="0" w:space="0" w:color="auto"/>
        <w:right w:val="none" w:sz="0" w:space="0" w:color="auto"/>
      </w:divBdr>
    </w:div>
    <w:div w:id="193661587">
      <w:bodyDiv w:val="1"/>
      <w:marLeft w:val="0"/>
      <w:marRight w:val="0"/>
      <w:marTop w:val="0"/>
      <w:marBottom w:val="0"/>
      <w:divBdr>
        <w:top w:val="none" w:sz="0" w:space="0" w:color="auto"/>
        <w:left w:val="none" w:sz="0" w:space="0" w:color="auto"/>
        <w:bottom w:val="none" w:sz="0" w:space="0" w:color="auto"/>
        <w:right w:val="none" w:sz="0" w:space="0" w:color="auto"/>
      </w:divBdr>
    </w:div>
    <w:div w:id="205608466">
      <w:bodyDiv w:val="1"/>
      <w:marLeft w:val="0"/>
      <w:marRight w:val="0"/>
      <w:marTop w:val="0"/>
      <w:marBottom w:val="0"/>
      <w:divBdr>
        <w:top w:val="none" w:sz="0" w:space="0" w:color="auto"/>
        <w:left w:val="none" w:sz="0" w:space="0" w:color="auto"/>
        <w:bottom w:val="none" w:sz="0" w:space="0" w:color="auto"/>
        <w:right w:val="none" w:sz="0" w:space="0" w:color="auto"/>
      </w:divBdr>
    </w:div>
    <w:div w:id="209459224">
      <w:bodyDiv w:val="1"/>
      <w:marLeft w:val="0"/>
      <w:marRight w:val="0"/>
      <w:marTop w:val="0"/>
      <w:marBottom w:val="0"/>
      <w:divBdr>
        <w:top w:val="none" w:sz="0" w:space="0" w:color="auto"/>
        <w:left w:val="none" w:sz="0" w:space="0" w:color="auto"/>
        <w:bottom w:val="none" w:sz="0" w:space="0" w:color="auto"/>
        <w:right w:val="none" w:sz="0" w:space="0" w:color="auto"/>
      </w:divBdr>
    </w:div>
    <w:div w:id="239146566">
      <w:bodyDiv w:val="1"/>
      <w:marLeft w:val="0"/>
      <w:marRight w:val="0"/>
      <w:marTop w:val="0"/>
      <w:marBottom w:val="0"/>
      <w:divBdr>
        <w:top w:val="none" w:sz="0" w:space="0" w:color="auto"/>
        <w:left w:val="none" w:sz="0" w:space="0" w:color="auto"/>
        <w:bottom w:val="none" w:sz="0" w:space="0" w:color="auto"/>
        <w:right w:val="none" w:sz="0" w:space="0" w:color="auto"/>
      </w:divBdr>
    </w:div>
    <w:div w:id="243145391">
      <w:bodyDiv w:val="1"/>
      <w:marLeft w:val="0"/>
      <w:marRight w:val="0"/>
      <w:marTop w:val="0"/>
      <w:marBottom w:val="0"/>
      <w:divBdr>
        <w:top w:val="none" w:sz="0" w:space="0" w:color="auto"/>
        <w:left w:val="none" w:sz="0" w:space="0" w:color="auto"/>
        <w:bottom w:val="none" w:sz="0" w:space="0" w:color="auto"/>
        <w:right w:val="none" w:sz="0" w:space="0" w:color="auto"/>
      </w:divBdr>
    </w:div>
    <w:div w:id="243301411">
      <w:bodyDiv w:val="1"/>
      <w:marLeft w:val="0"/>
      <w:marRight w:val="0"/>
      <w:marTop w:val="0"/>
      <w:marBottom w:val="0"/>
      <w:divBdr>
        <w:top w:val="none" w:sz="0" w:space="0" w:color="auto"/>
        <w:left w:val="none" w:sz="0" w:space="0" w:color="auto"/>
        <w:bottom w:val="none" w:sz="0" w:space="0" w:color="auto"/>
        <w:right w:val="none" w:sz="0" w:space="0" w:color="auto"/>
      </w:divBdr>
    </w:div>
    <w:div w:id="245504824">
      <w:bodyDiv w:val="1"/>
      <w:marLeft w:val="0"/>
      <w:marRight w:val="0"/>
      <w:marTop w:val="0"/>
      <w:marBottom w:val="0"/>
      <w:divBdr>
        <w:top w:val="none" w:sz="0" w:space="0" w:color="auto"/>
        <w:left w:val="none" w:sz="0" w:space="0" w:color="auto"/>
        <w:bottom w:val="none" w:sz="0" w:space="0" w:color="auto"/>
        <w:right w:val="none" w:sz="0" w:space="0" w:color="auto"/>
      </w:divBdr>
    </w:div>
    <w:div w:id="247731612">
      <w:bodyDiv w:val="1"/>
      <w:marLeft w:val="0"/>
      <w:marRight w:val="0"/>
      <w:marTop w:val="0"/>
      <w:marBottom w:val="0"/>
      <w:divBdr>
        <w:top w:val="none" w:sz="0" w:space="0" w:color="auto"/>
        <w:left w:val="none" w:sz="0" w:space="0" w:color="auto"/>
        <w:bottom w:val="none" w:sz="0" w:space="0" w:color="auto"/>
        <w:right w:val="none" w:sz="0" w:space="0" w:color="auto"/>
      </w:divBdr>
    </w:div>
    <w:div w:id="266233102">
      <w:bodyDiv w:val="1"/>
      <w:marLeft w:val="0"/>
      <w:marRight w:val="0"/>
      <w:marTop w:val="0"/>
      <w:marBottom w:val="0"/>
      <w:divBdr>
        <w:top w:val="none" w:sz="0" w:space="0" w:color="auto"/>
        <w:left w:val="none" w:sz="0" w:space="0" w:color="auto"/>
        <w:bottom w:val="none" w:sz="0" w:space="0" w:color="auto"/>
        <w:right w:val="none" w:sz="0" w:space="0" w:color="auto"/>
      </w:divBdr>
    </w:div>
    <w:div w:id="276643364">
      <w:bodyDiv w:val="1"/>
      <w:marLeft w:val="0"/>
      <w:marRight w:val="0"/>
      <w:marTop w:val="0"/>
      <w:marBottom w:val="0"/>
      <w:divBdr>
        <w:top w:val="none" w:sz="0" w:space="0" w:color="auto"/>
        <w:left w:val="none" w:sz="0" w:space="0" w:color="auto"/>
        <w:bottom w:val="none" w:sz="0" w:space="0" w:color="auto"/>
        <w:right w:val="none" w:sz="0" w:space="0" w:color="auto"/>
      </w:divBdr>
    </w:div>
    <w:div w:id="278266021">
      <w:bodyDiv w:val="1"/>
      <w:marLeft w:val="0"/>
      <w:marRight w:val="0"/>
      <w:marTop w:val="0"/>
      <w:marBottom w:val="0"/>
      <w:divBdr>
        <w:top w:val="none" w:sz="0" w:space="0" w:color="auto"/>
        <w:left w:val="none" w:sz="0" w:space="0" w:color="auto"/>
        <w:bottom w:val="none" w:sz="0" w:space="0" w:color="auto"/>
        <w:right w:val="none" w:sz="0" w:space="0" w:color="auto"/>
      </w:divBdr>
    </w:div>
    <w:div w:id="278948896">
      <w:bodyDiv w:val="1"/>
      <w:marLeft w:val="0"/>
      <w:marRight w:val="0"/>
      <w:marTop w:val="0"/>
      <w:marBottom w:val="0"/>
      <w:divBdr>
        <w:top w:val="none" w:sz="0" w:space="0" w:color="auto"/>
        <w:left w:val="none" w:sz="0" w:space="0" w:color="auto"/>
        <w:bottom w:val="none" w:sz="0" w:space="0" w:color="auto"/>
        <w:right w:val="none" w:sz="0" w:space="0" w:color="auto"/>
      </w:divBdr>
    </w:div>
    <w:div w:id="281808339">
      <w:bodyDiv w:val="1"/>
      <w:marLeft w:val="0"/>
      <w:marRight w:val="0"/>
      <w:marTop w:val="0"/>
      <w:marBottom w:val="0"/>
      <w:divBdr>
        <w:top w:val="none" w:sz="0" w:space="0" w:color="auto"/>
        <w:left w:val="none" w:sz="0" w:space="0" w:color="auto"/>
        <w:bottom w:val="none" w:sz="0" w:space="0" w:color="auto"/>
        <w:right w:val="none" w:sz="0" w:space="0" w:color="auto"/>
      </w:divBdr>
    </w:div>
    <w:div w:id="283854061">
      <w:bodyDiv w:val="1"/>
      <w:marLeft w:val="0"/>
      <w:marRight w:val="0"/>
      <w:marTop w:val="0"/>
      <w:marBottom w:val="0"/>
      <w:divBdr>
        <w:top w:val="none" w:sz="0" w:space="0" w:color="auto"/>
        <w:left w:val="none" w:sz="0" w:space="0" w:color="auto"/>
        <w:bottom w:val="none" w:sz="0" w:space="0" w:color="auto"/>
        <w:right w:val="none" w:sz="0" w:space="0" w:color="auto"/>
      </w:divBdr>
    </w:div>
    <w:div w:id="284698856">
      <w:bodyDiv w:val="1"/>
      <w:marLeft w:val="0"/>
      <w:marRight w:val="0"/>
      <w:marTop w:val="0"/>
      <w:marBottom w:val="0"/>
      <w:divBdr>
        <w:top w:val="none" w:sz="0" w:space="0" w:color="auto"/>
        <w:left w:val="none" w:sz="0" w:space="0" w:color="auto"/>
        <w:bottom w:val="none" w:sz="0" w:space="0" w:color="auto"/>
        <w:right w:val="none" w:sz="0" w:space="0" w:color="auto"/>
      </w:divBdr>
    </w:div>
    <w:div w:id="286396616">
      <w:bodyDiv w:val="1"/>
      <w:marLeft w:val="0"/>
      <w:marRight w:val="0"/>
      <w:marTop w:val="0"/>
      <w:marBottom w:val="0"/>
      <w:divBdr>
        <w:top w:val="none" w:sz="0" w:space="0" w:color="auto"/>
        <w:left w:val="none" w:sz="0" w:space="0" w:color="auto"/>
        <w:bottom w:val="none" w:sz="0" w:space="0" w:color="auto"/>
        <w:right w:val="none" w:sz="0" w:space="0" w:color="auto"/>
      </w:divBdr>
    </w:div>
    <w:div w:id="289358010">
      <w:bodyDiv w:val="1"/>
      <w:marLeft w:val="0"/>
      <w:marRight w:val="0"/>
      <w:marTop w:val="0"/>
      <w:marBottom w:val="0"/>
      <w:divBdr>
        <w:top w:val="none" w:sz="0" w:space="0" w:color="auto"/>
        <w:left w:val="none" w:sz="0" w:space="0" w:color="auto"/>
        <w:bottom w:val="none" w:sz="0" w:space="0" w:color="auto"/>
        <w:right w:val="none" w:sz="0" w:space="0" w:color="auto"/>
      </w:divBdr>
    </w:div>
    <w:div w:id="298389447">
      <w:bodyDiv w:val="1"/>
      <w:marLeft w:val="0"/>
      <w:marRight w:val="0"/>
      <w:marTop w:val="0"/>
      <w:marBottom w:val="0"/>
      <w:divBdr>
        <w:top w:val="none" w:sz="0" w:space="0" w:color="auto"/>
        <w:left w:val="none" w:sz="0" w:space="0" w:color="auto"/>
        <w:bottom w:val="none" w:sz="0" w:space="0" w:color="auto"/>
        <w:right w:val="none" w:sz="0" w:space="0" w:color="auto"/>
      </w:divBdr>
    </w:div>
    <w:div w:id="308555248">
      <w:bodyDiv w:val="1"/>
      <w:marLeft w:val="0"/>
      <w:marRight w:val="0"/>
      <w:marTop w:val="0"/>
      <w:marBottom w:val="0"/>
      <w:divBdr>
        <w:top w:val="none" w:sz="0" w:space="0" w:color="auto"/>
        <w:left w:val="none" w:sz="0" w:space="0" w:color="auto"/>
        <w:bottom w:val="none" w:sz="0" w:space="0" w:color="auto"/>
        <w:right w:val="none" w:sz="0" w:space="0" w:color="auto"/>
      </w:divBdr>
    </w:div>
    <w:div w:id="314603468">
      <w:bodyDiv w:val="1"/>
      <w:marLeft w:val="0"/>
      <w:marRight w:val="0"/>
      <w:marTop w:val="0"/>
      <w:marBottom w:val="0"/>
      <w:divBdr>
        <w:top w:val="none" w:sz="0" w:space="0" w:color="auto"/>
        <w:left w:val="none" w:sz="0" w:space="0" w:color="auto"/>
        <w:bottom w:val="none" w:sz="0" w:space="0" w:color="auto"/>
        <w:right w:val="none" w:sz="0" w:space="0" w:color="auto"/>
      </w:divBdr>
    </w:div>
    <w:div w:id="319969600">
      <w:bodyDiv w:val="1"/>
      <w:marLeft w:val="0"/>
      <w:marRight w:val="0"/>
      <w:marTop w:val="0"/>
      <w:marBottom w:val="0"/>
      <w:divBdr>
        <w:top w:val="none" w:sz="0" w:space="0" w:color="auto"/>
        <w:left w:val="none" w:sz="0" w:space="0" w:color="auto"/>
        <w:bottom w:val="none" w:sz="0" w:space="0" w:color="auto"/>
        <w:right w:val="none" w:sz="0" w:space="0" w:color="auto"/>
      </w:divBdr>
      <w:divsChild>
        <w:div w:id="881550864">
          <w:marLeft w:val="0"/>
          <w:marRight w:val="0"/>
          <w:marTop w:val="0"/>
          <w:marBottom w:val="0"/>
          <w:divBdr>
            <w:top w:val="none" w:sz="0" w:space="0" w:color="auto"/>
            <w:left w:val="none" w:sz="0" w:space="0" w:color="auto"/>
            <w:bottom w:val="none" w:sz="0" w:space="0" w:color="auto"/>
            <w:right w:val="none" w:sz="0" w:space="0" w:color="auto"/>
          </w:divBdr>
        </w:div>
      </w:divsChild>
    </w:div>
    <w:div w:id="326443822">
      <w:bodyDiv w:val="1"/>
      <w:marLeft w:val="0"/>
      <w:marRight w:val="0"/>
      <w:marTop w:val="0"/>
      <w:marBottom w:val="0"/>
      <w:divBdr>
        <w:top w:val="none" w:sz="0" w:space="0" w:color="auto"/>
        <w:left w:val="none" w:sz="0" w:space="0" w:color="auto"/>
        <w:bottom w:val="none" w:sz="0" w:space="0" w:color="auto"/>
        <w:right w:val="none" w:sz="0" w:space="0" w:color="auto"/>
      </w:divBdr>
    </w:div>
    <w:div w:id="335503749">
      <w:bodyDiv w:val="1"/>
      <w:marLeft w:val="0"/>
      <w:marRight w:val="0"/>
      <w:marTop w:val="0"/>
      <w:marBottom w:val="0"/>
      <w:divBdr>
        <w:top w:val="none" w:sz="0" w:space="0" w:color="auto"/>
        <w:left w:val="none" w:sz="0" w:space="0" w:color="auto"/>
        <w:bottom w:val="none" w:sz="0" w:space="0" w:color="auto"/>
        <w:right w:val="none" w:sz="0" w:space="0" w:color="auto"/>
      </w:divBdr>
    </w:div>
    <w:div w:id="347147710">
      <w:bodyDiv w:val="1"/>
      <w:marLeft w:val="0"/>
      <w:marRight w:val="0"/>
      <w:marTop w:val="0"/>
      <w:marBottom w:val="0"/>
      <w:divBdr>
        <w:top w:val="none" w:sz="0" w:space="0" w:color="auto"/>
        <w:left w:val="none" w:sz="0" w:space="0" w:color="auto"/>
        <w:bottom w:val="none" w:sz="0" w:space="0" w:color="auto"/>
        <w:right w:val="none" w:sz="0" w:space="0" w:color="auto"/>
      </w:divBdr>
      <w:divsChild>
        <w:div w:id="868447804">
          <w:marLeft w:val="0"/>
          <w:marRight w:val="0"/>
          <w:marTop w:val="0"/>
          <w:marBottom w:val="0"/>
          <w:divBdr>
            <w:top w:val="none" w:sz="0" w:space="0" w:color="auto"/>
            <w:left w:val="none" w:sz="0" w:space="0" w:color="auto"/>
            <w:bottom w:val="none" w:sz="0" w:space="0" w:color="auto"/>
            <w:right w:val="none" w:sz="0" w:space="0" w:color="auto"/>
          </w:divBdr>
          <w:divsChild>
            <w:div w:id="535511943">
              <w:marLeft w:val="0"/>
              <w:marRight w:val="0"/>
              <w:marTop w:val="0"/>
              <w:marBottom w:val="0"/>
              <w:divBdr>
                <w:top w:val="none" w:sz="0" w:space="0" w:color="auto"/>
                <w:left w:val="none" w:sz="0" w:space="0" w:color="auto"/>
                <w:bottom w:val="none" w:sz="0" w:space="0" w:color="auto"/>
                <w:right w:val="none" w:sz="0" w:space="0" w:color="auto"/>
              </w:divBdr>
              <w:divsChild>
                <w:div w:id="328676817">
                  <w:marLeft w:val="0"/>
                  <w:marRight w:val="0"/>
                  <w:marTop w:val="0"/>
                  <w:marBottom w:val="0"/>
                  <w:divBdr>
                    <w:top w:val="none" w:sz="0" w:space="0" w:color="auto"/>
                    <w:left w:val="none" w:sz="0" w:space="0" w:color="auto"/>
                    <w:bottom w:val="none" w:sz="0" w:space="0" w:color="auto"/>
                    <w:right w:val="none" w:sz="0" w:space="0" w:color="auto"/>
                  </w:divBdr>
                  <w:divsChild>
                    <w:div w:id="164171714">
                      <w:marLeft w:val="0"/>
                      <w:marRight w:val="0"/>
                      <w:marTop w:val="0"/>
                      <w:marBottom w:val="0"/>
                      <w:divBdr>
                        <w:top w:val="none" w:sz="0" w:space="0" w:color="auto"/>
                        <w:left w:val="none" w:sz="0" w:space="0" w:color="auto"/>
                        <w:bottom w:val="none" w:sz="0" w:space="0" w:color="auto"/>
                        <w:right w:val="none" w:sz="0" w:space="0" w:color="auto"/>
                      </w:divBdr>
                      <w:divsChild>
                        <w:div w:id="452552671">
                          <w:marLeft w:val="0"/>
                          <w:marRight w:val="0"/>
                          <w:marTop w:val="0"/>
                          <w:marBottom w:val="0"/>
                          <w:divBdr>
                            <w:top w:val="none" w:sz="0" w:space="0" w:color="auto"/>
                            <w:left w:val="none" w:sz="0" w:space="0" w:color="auto"/>
                            <w:bottom w:val="none" w:sz="0" w:space="0" w:color="auto"/>
                            <w:right w:val="none" w:sz="0" w:space="0" w:color="auto"/>
                          </w:divBdr>
                          <w:divsChild>
                            <w:div w:id="160630321">
                              <w:marLeft w:val="0"/>
                              <w:marRight w:val="0"/>
                              <w:marTop w:val="0"/>
                              <w:marBottom w:val="0"/>
                              <w:divBdr>
                                <w:top w:val="none" w:sz="0" w:space="0" w:color="auto"/>
                                <w:left w:val="none" w:sz="0" w:space="0" w:color="auto"/>
                                <w:bottom w:val="none" w:sz="0" w:space="0" w:color="auto"/>
                                <w:right w:val="none" w:sz="0" w:space="0" w:color="auto"/>
                              </w:divBdr>
                              <w:divsChild>
                                <w:div w:id="901677012">
                                  <w:marLeft w:val="300"/>
                                  <w:marRight w:val="30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50959434">
      <w:bodyDiv w:val="1"/>
      <w:marLeft w:val="0"/>
      <w:marRight w:val="0"/>
      <w:marTop w:val="0"/>
      <w:marBottom w:val="0"/>
      <w:divBdr>
        <w:top w:val="none" w:sz="0" w:space="0" w:color="auto"/>
        <w:left w:val="none" w:sz="0" w:space="0" w:color="auto"/>
        <w:bottom w:val="none" w:sz="0" w:space="0" w:color="auto"/>
        <w:right w:val="none" w:sz="0" w:space="0" w:color="auto"/>
      </w:divBdr>
    </w:div>
    <w:div w:id="375738737">
      <w:bodyDiv w:val="1"/>
      <w:marLeft w:val="0"/>
      <w:marRight w:val="0"/>
      <w:marTop w:val="0"/>
      <w:marBottom w:val="0"/>
      <w:divBdr>
        <w:top w:val="none" w:sz="0" w:space="0" w:color="auto"/>
        <w:left w:val="none" w:sz="0" w:space="0" w:color="auto"/>
        <w:bottom w:val="none" w:sz="0" w:space="0" w:color="auto"/>
        <w:right w:val="none" w:sz="0" w:space="0" w:color="auto"/>
      </w:divBdr>
    </w:div>
    <w:div w:id="380403183">
      <w:bodyDiv w:val="1"/>
      <w:marLeft w:val="0"/>
      <w:marRight w:val="0"/>
      <w:marTop w:val="0"/>
      <w:marBottom w:val="0"/>
      <w:divBdr>
        <w:top w:val="none" w:sz="0" w:space="0" w:color="auto"/>
        <w:left w:val="none" w:sz="0" w:space="0" w:color="auto"/>
        <w:bottom w:val="none" w:sz="0" w:space="0" w:color="auto"/>
        <w:right w:val="none" w:sz="0" w:space="0" w:color="auto"/>
      </w:divBdr>
      <w:divsChild>
        <w:div w:id="389113360">
          <w:marLeft w:val="0"/>
          <w:marRight w:val="0"/>
          <w:marTop w:val="0"/>
          <w:marBottom w:val="600"/>
          <w:divBdr>
            <w:top w:val="none" w:sz="0" w:space="0" w:color="auto"/>
            <w:left w:val="none" w:sz="0" w:space="0" w:color="auto"/>
            <w:bottom w:val="none" w:sz="0" w:space="0" w:color="auto"/>
            <w:right w:val="none" w:sz="0" w:space="0" w:color="auto"/>
          </w:divBdr>
          <w:divsChild>
            <w:div w:id="7546692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5687512">
      <w:bodyDiv w:val="1"/>
      <w:marLeft w:val="0"/>
      <w:marRight w:val="0"/>
      <w:marTop w:val="0"/>
      <w:marBottom w:val="0"/>
      <w:divBdr>
        <w:top w:val="none" w:sz="0" w:space="0" w:color="auto"/>
        <w:left w:val="none" w:sz="0" w:space="0" w:color="auto"/>
        <w:bottom w:val="none" w:sz="0" w:space="0" w:color="auto"/>
        <w:right w:val="none" w:sz="0" w:space="0" w:color="auto"/>
      </w:divBdr>
    </w:div>
    <w:div w:id="387345174">
      <w:bodyDiv w:val="1"/>
      <w:marLeft w:val="0"/>
      <w:marRight w:val="0"/>
      <w:marTop w:val="0"/>
      <w:marBottom w:val="0"/>
      <w:divBdr>
        <w:top w:val="none" w:sz="0" w:space="0" w:color="auto"/>
        <w:left w:val="none" w:sz="0" w:space="0" w:color="auto"/>
        <w:bottom w:val="none" w:sz="0" w:space="0" w:color="auto"/>
        <w:right w:val="none" w:sz="0" w:space="0" w:color="auto"/>
      </w:divBdr>
    </w:div>
    <w:div w:id="388698425">
      <w:bodyDiv w:val="1"/>
      <w:marLeft w:val="0"/>
      <w:marRight w:val="0"/>
      <w:marTop w:val="0"/>
      <w:marBottom w:val="0"/>
      <w:divBdr>
        <w:top w:val="none" w:sz="0" w:space="0" w:color="auto"/>
        <w:left w:val="none" w:sz="0" w:space="0" w:color="auto"/>
        <w:bottom w:val="none" w:sz="0" w:space="0" w:color="auto"/>
        <w:right w:val="none" w:sz="0" w:space="0" w:color="auto"/>
      </w:divBdr>
    </w:div>
    <w:div w:id="395475404">
      <w:bodyDiv w:val="1"/>
      <w:marLeft w:val="0"/>
      <w:marRight w:val="0"/>
      <w:marTop w:val="0"/>
      <w:marBottom w:val="0"/>
      <w:divBdr>
        <w:top w:val="none" w:sz="0" w:space="0" w:color="auto"/>
        <w:left w:val="none" w:sz="0" w:space="0" w:color="auto"/>
        <w:bottom w:val="none" w:sz="0" w:space="0" w:color="auto"/>
        <w:right w:val="none" w:sz="0" w:space="0" w:color="auto"/>
      </w:divBdr>
    </w:div>
    <w:div w:id="400101796">
      <w:bodyDiv w:val="1"/>
      <w:marLeft w:val="0"/>
      <w:marRight w:val="0"/>
      <w:marTop w:val="0"/>
      <w:marBottom w:val="0"/>
      <w:divBdr>
        <w:top w:val="none" w:sz="0" w:space="0" w:color="auto"/>
        <w:left w:val="none" w:sz="0" w:space="0" w:color="auto"/>
        <w:bottom w:val="none" w:sz="0" w:space="0" w:color="auto"/>
        <w:right w:val="none" w:sz="0" w:space="0" w:color="auto"/>
      </w:divBdr>
    </w:div>
    <w:div w:id="406921356">
      <w:bodyDiv w:val="1"/>
      <w:marLeft w:val="0"/>
      <w:marRight w:val="0"/>
      <w:marTop w:val="0"/>
      <w:marBottom w:val="0"/>
      <w:divBdr>
        <w:top w:val="none" w:sz="0" w:space="0" w:color="auto"/>
        <w:left w:val="none" w:sz="0" w:space="0" w:color="auto"/>
        <w:bottom w:val="none" w:sz="0" w:space="0" w:color="auto"/>
        <w:right w:val="none" w:sz="0" w:space="0" w:color="auto"/>
      </w:divBdr>
      <w:divsChild>
        <w:div w:id="1819607828">
          <w:marLeft w:val="0"/>
          <w:marRight w:val="0"/>
          <w:marTop w:val="900"/>
          <w:marBottom w:val="0"/>
          <w:divBdr>
            <w:top w:val="none" w:sz="0" w:space="0" w:color="auto"/>
            <w:left w:val="none" w:sz="0" w:space="0" w:color="auto"/>
            <w:bottom w:val="none" w:sz="0" w:space="0" w:color="auto"/>
            <w:right w:val="none" w:sz="0" w:space="0" w:color="auto"/>
          </w:divBdr>
          <w:divsChild>
            <w:div w:id="2014602143">
              <w:marLeft w:val="0"/>
              <w:marRight w:val="0"/>
              <w:marTop w:val="0"/>
              <w:marBottom w:val="0"/>
              <w:divBdr>
                <w:top w:val="none" w:sz="0" w:space="0" w:color="auto"/>
                <w:left w:val="none" w:sz="0" w:space="0" w:color="auto"/>
                <w:bottom w:val="none" w:sz="0" w:space="0" w:color="auto"/>
                <w:right w:val="none" w:sz="0" w:space="0" w:color="auto"/>
              </w:divBdr>
              <w:divsChild>
                <w:div w:id="1882984018">
                  <w:marLeft w:val="0"/>
                  <w:marRight w:val="0"/>
                  <w:marTop w:val="0"/>
                  <w:marBottom w:val="0"/>
                  <w:divBdr>
                    <w:top w:val="none" w:sz="0" w:space="0" w:color="auto"/>
                    <w:left w:val="none" w:sz="0" w:space="0" w:color="auto"/>
                    <w:bottom w:val="none" w:sz="0" w:space="0" w:color="auto"/>
                    <w:right w:val="none" w:sz="0" w:space="0" w:color="auto"/>
                  </w:divBdr>
                  <w:divsChild>
                    <w:div w:id="1906912605">
                      <w:marLeft w:val="0"/>
                      <w:marRight w:val="0"/>
                      <w:marTop w:val="0"/>
                      <w:marBottom w:val="0"/>
                      <w:divBdr>
                        <w:top w:val="none" w:sz="0" w:space="0" w:color="auto"/>
                        <w:left w:val="none" w:sz="0" w:space="0" w:color="auto"/>
                        <w:bottom w:val="none" w:sz="0" w:space="0" w:color="auto"/>
                        <w:right w:val="none" w:sz="0" w:space="0" w:color="auto"/>
                      </w:divBdr>
                      <w:divsChild>
                        <w:div w:id="121965762">
                          <w:marLeft w:val="300"/>
                          <w:marRight w:val="300"/>
                          <w:marTop w:val="0"/>
                          <w:marBottom w:val="0"/>
                          <w:divBdr>
                            <w:top w:val="single" w:sz="36" w:space="15" w:color="5C707C"/>
                            <w:left w:val="none" w:sz="0" w:space="0" w:color="auto"/>
                            <w:bottom w:val="none" w:sz="0" w:space="0" w:color="auto"/>
                            <w:right w:val="none" w:sz="0" w:space="0" w:color="auto"/>
                          </w:divBdr>
                        </w:div>
                      </w:divsChild>
                    </w:div>
                  </w:divsChild>
                </w:div>
              </w:divsChild>
            </w:div>
          </w:divsChild>
        </w:div>
      </w:divsChild>
    </w:div>
    <w:div w:id="429392540">
      <w:bodyDiv w:val="1"/>
      <w:marLeft w:val="0"/>
      <w:marRight w:val="0"/>
      <w:marTop w:val="0"/>
      <w:marBottom w:val="0"/>
      <w:divBdr>
        <w:top w:val="none" w:sz="0" w:space="0" w:color="auto"/>
        <w:left w:val="none" w:sz="0" w:space="0" w:color="auto"/>
        <w:bottom w:val="none" w:sz="0" w:space="0" w:color="auto"/>
        <w:right w:val="none" w:sz="0" w:space="0" w:color="auto"/>
      </w:divBdr>
    </w:div>
    <w:div w:id="434712596">
      <w:bodyDiv w:val="1"/>
      <w:marLeft w:val="0"/>
      <w:marRight w:val="0"/>
      <w:marTop w:val="0"/>
      <w:marBottom w:val="0"/>
      <w:divBdr>
        <w:top w:val="none" w:sz="0" w:space="0" w:color="auto"/>
        <w:left w:val="none" w:sz="0" w:space="0" w:color="auto"/>
        <w:bottom w:val="none" w:sz="0" w:space="0" w:color="auto"/>
        <w:right w:val="none" w:sz="0" w:space="0" w:color="auto"/>
      </w:divBdr>
    </w:div>
    <w:div w:id="445779433">
      <w:bodyDiv w:val="1"/>
      <w:marLeft w:val="0"/>
      <w:marRight w:val="0"/>
      <w:marTop w:val="0"/>
      <w:marBottom w:val="0"/>
      <w:divBdr>
        <w:top w:val="none" w:sz="0" w:space="0" w:color="auto"/>
        <w:left w:val="none" w:sz="0" w:space="0" w:color="auto"/>
        <w:bottom w:val="none" w:sz="0" w:space="0" w:color="auto"/>
        <w:right w:val="none" w:sz="0" w:space="0" w:color="auto"/>
      </w:divBdr>
    </w:div>
    <w:div w:id="449667560">
      <w:bodyDiv w:val="1"/>
      <w:marLeft w:val="0"/>
      <w:marRight w:val="0"/>
      <w:marTop w:val="0"/>
      <w:marBottom w:val="0"/>
      <w:divBdr>
        <w:top w:val="none" w:sz="0" w:space="0" w:color="auto"/>
        <w:left w:val="none" w:sz="0" w:space="0" w:color="auto"/>
        <w:bottom w:val="none" w:sz="0" w:space="0" w:color="auto"/>
        <w:right w:val="none" w:sz="0" w:space="0" w:color="auto"/>
      </w:divBdr>
    </w:div>
    <w:div w:id="461657498">
      <w:bodyDiv w:val="1"/>
      <w:marLeft w:val="0"/>
      <w:marRight w:val="0"/>
      <w:marTop w:val="0"/>
      <w:marBottom w:val="0"/>
      <w:divBdr>
        <w:top w:val="none" w:sz="0" w:space="0" w:color="auto"/>
        <w:left w:val="none" w:sz="0" w:space="0" w:color="auto"/>
        <w:bottom w:val="none" w:sz="0" w:space="0" w:color="auto"/>
        <w:right w:val="none" w:sz="0" w:space="0" w:color="auto"/>
      </w:divBdr>
    </w:div>
    <w:div w:id="472210227">
      <w:bodyDiv w:val="1"/>
      <w:marLeft w:val="0"/>
      <w:marRight w:val="0"/>
      <w:marTop w:val="0"/>
      <w:marBottom w:val="0"/>
      <w:divBdr>
        <w:top w:val="none" w:sz="0" w:space="0" w:color="auto"/>
        <w:left w:val="none" w:sz="0" w:space="0" w:color="auto"/>
        <w:bottom w:val="none" w:sz="0" w:space="0" w:color="auto"/>
        <w:right w:val="none" w:sz="0" w:space="0" w:color="auto"/>
      </w:divBdr>
    </w:div>
    <w:div w:id="474447455">
      <w:bodyDiv w:val="1"/>
      <w:marLeft w:val="0"/>
      <w:marRight w:val="0"/>
      <w:marTop w:val="0"/>
      <w:marBottom w:val="0"/>
      <w:divBdr>
        <w:top w:val="none" w:sz="0" w:space="0" w:color="auto"/>
        <w:left w:val="none" w:sz="0" w:space="0" w:color="auto"/>
        <w:bottom w:val="none" w:sz="0" w:space="0" w:color="auto"/>
        <w:right w:val="none" w:sz="0" w:space="0" w:color="auto"/>
      </w:divBdr>
    </w:div>
    <w:div w:id="485243300">
      <w:bodyDiv w:val="1"/>
      <w:marLeft w:val="0"/>
      <w:marRight w:val="0"/>
      <w:marTop w:val="0"/>
      <w:marBottom w:val="0"/>
      <w:divBdr>
        <w:top w:val="none" w:sz="0" w:space="0" w:color="auto"/>
        <w:left w:val="none" w:sz="0" w:space="0" w:color="auto"/>
        <w:bottom w:val="none" w:sz="0" w:space="0" w:color="auto"/>
        <w:right w:val="none" w:sz="0" w:space="0" w:color="auto"/>
      </w:divBdr>
    </w:div>
    <w:div w:id="507252566">
      <w:bodyDiv w:val="1"/>
      <w:marLeft w:val="0"/>
      <w:marRight w:val="0"/>
      <w:marTop w:val="0"/>
      <w:marBottom w:val="0"/>
      <w:divBdr>
        <w:top w:val="none" w:sz="0" w:space="0" w:color="auto"/>
        <w:left w:val="none" w:sz="0" w:space="0" w:color="auto"/>
        <w:bottom w:val="none" w:sz="0" w:space="0" w:color="auto"/>
        <w:right w:val="none" w:sz="0" w:space="0" w:color="auto"/>
      </w:divBdr>
    </w:div>
    <w:div w:id="508836299">
      <w:bodyDiv w:val="1"/>
      <w:marLeft w:val="0"/>
      <w:marRight w:val="0"/>
      <w:marTop w:val="0"/>
      <w:marBottom w:val="0"/>
      <w:divBdr>
        <w:top w:val="none" w:sz="0" w:space="0" w:color="auto"/>
        <w:left w:val="none" w:sz="0" w:space="0" w:color="auto"/>
        <w:bottom w:val="none" w:sz="0" w:space="0" w:color="auto"/>
        <w:right w:val="none" w:sz="0" w:space="0" w:color="auto"/>
      </w:divBdr>
    </w:div>
    <w:div w:id="510142156">
      <w:bodyDiv w:val="1"/>
      <w:marLeft w:val="0"/>
      <w:marRight w:val="0"/>
      <w:marTop w:val="0"/>
      <w:marBottom w:val="0"/>
      <w:divBdr>
        <w:top w:val="none" w:sz="0" w:space="0" w:color="auto"/>
        <w:left w:val="none" w:sz="0" w:space="0" w:color="auto"/>
        <w:bottom w:val="none" w:sz="0" w:space="0" w:color="auto"/>
        <w:right w:val="none" w:sz="0" w:space="0" w:color="auto"/>
      </w:divBdr>
    </w:div>
    <w:div w:id="516384161">
      <w:bodyDiv w:val="1"/>
      <w:marLeft w:val="0"/>
      <w:marRight w:val="0"/>
      <w:marTop w:val="0"/>
      <w:marBottom w:val="0"/>
      <w:divBdr>
        <w:top w:val="none" w:sz="0" w:space="0" w:color="auto"/>
        <w:left w:val="none" w:sz="0" w:space="0" w:color="auto"/>
        <w:bottom w:val="none" w:sz="0" w:space="0" w:color="auto"/>
        <w:right w:val="none" w:sz="0" w:space="0" w:color="auto"/>
      </w:divBdr>
      <w:divsChild>
        <w:div w:id="1038237701">
          <w:marLeft w:val="0"/>
          <w:marRight w:val="0"/>
          <w:marTop w:val="0"/>
          <w:marBottom w:val="0"/>
          <w:divBdr>
            <w:top w:val="none" w:sz="0" w:space="0" w:color="auto"/>
            <w:left w:val="none" w:sz="0" w:space="0" w:color="auto"/>
            <w:bottom w:val="none" w:sz="0" w:space="0" w:color="auto"/>
            <w:right w:val="none" w:sz="0" w:space="0" w:color="auto"/>
          </w:divBdr>
          <w:divsChild>
            <w:div w:id="667756265">
              <w:marLeft w:val="0"/>
              <w:marRight w:val="0"/>
              <w:marTop w:val="0"/>
              <w:marBottom w:val="0"/>
              <w:divBdr>
                <w:top w:val="none" w:sz="0" w:space="0" w:color="auto"/>
                <w:left w:val="none" w:sz="0" w:space="0" w:color="auto"/>
                <w:bottom w:val="none" w:sz="0" w:space="0" w:color="auto"/>
                <w:right w:val="none" w:sz="0" w:space="0" w:color="auto"/>
              </w:divBdr>
              <w:divsChild>
                <w:div w:id="401489585">
                  <w:marLeft w:val="0"/>
                  <w:marRight w:val="0"/>
                  <w:marTop w:val="0"/>
                  <w:marBottom w:val="0"/>
                  <w:divBdr>
                    <w:top w:val="none" w:sz="0" w:space="0" w:color="auto"/>
                    <w:left w:val="none" w:sz="0" w:space="0" w:color="auto"/>
                    <w:bottom w:val="none" w:sz="0" w:space="0" w:color="auto"/>
                    <w:right w:val="none" w:sz="0" w:space="0" w:color="auto"/>
                  </w:divBdr>
                  <w:divsChild>
                    <w:div w:id="5830323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34655769">
      <w:bodyDiv w:val="1"/>
      <w:marLeft w:val="0"/>
      <w:marRight w:val="0"/>
      <w:marTop w:val="0"/>
      <w:marBottom w:val="0"/>
      <w:divBdr>
        <w:top w:val="none" w:sz="0" w:space="0" w:color="auto"/>
        <w:left w:val="none" w:sz="0" w:space="0" w:color="auto"/>
        <w:bottom w:val="none" w:sz="0" w:space="0" w:color="auto"/>
        <w:right w:val="none" w:sz="0" w:space="0" w:color="auto"/>
      </w:divBdr>
    </w:div>
    <w:div w:id="538593224">
      <w:bodyDiv w:val="1"/>
      <w:marLeft w:val="0"/>
      <w:marRight w:val="0"/>
      <w:marTop w:val="0"/>
      <w:marBottom w:val="0"/>
      <w:divBdr>
        <w:top w:val="none" w:sz="0" w:space="0" w:color="auto"/>
        <w:left w:val="none" w:sz="0" w:space="0" w:color="auto"/>
        <w:bottom w:val="none" w:sz="0" w:space="0" w:color="auto"/>
        <w:right w:val="none" w:sz="0" w:space="0" w:color="auto"/>
      </w:divBdr>
    </w:div>
    <w:div w:id="538975753">
      <w:bodyDiv w:val="1"/>
      <w:marLeft w:val="0"/>
      <w:marRight w:val="0"/>
      <w:marTop w:val="0"/>
      <w:marBottom w:val="0"/>
      <w:divBdr>
        <w:top w:val="none" w:sz="0" w:space="0" w:color="auto"/>
        <w:left w:val="none" w:sz="0" w:space="0" w:color="auto"/>
        <w:bottom w:val="none" w:sz="0" w:space="0" w:color="auto"/>
        <w:right w:val="none" w:sz="0" w:space="0" w:color="auto"/>
      </w:divBdr>
      <w:divsChild>
        <w:div w:id="870722280">
          <w:marLeft w:val="0"/>
          <w:marRight w:val="0"/>
          <w:marTop w:val="0"/>
          <w:marBottom w:val="0"/>
          <w:divBdr>
            <w:top w:val="none" w:sz="0" w:space="0" w:color="auto"/>
            <w:left w:val="none" w:sz="0" w:space="0" w:color="auto"/>
            <w:bottom w:val="none" w:sz="0" w:space="0" w:color="auto"/>
            <w:right w:val="none" w:sz="0" w:space="0" w:color="auto"/>
          </w:divBdr>
          <w:divsChild>
            <w:div w:id="129321233">
              <w:marLeft w:val="0"/>
              <w:marRight w:val="0"/>
              <w:marTop w:val="0"/>
              <w:marBottom w:val="0"/>
              <w:divBdr>
                <w:top w:val="none" w:sz="0" w:space="0" w:color="auto"/>
                <w:left w:val="none" w:sz="0" w:space="0" w:color="auto"/>
                <w:bottom w:val="none" w:sz="0" w:space="0" w:color="auto"/>
                <w:right w:val="none" w:sz="0" w:space="0" w:color="auto"/>
              </w:divBdr>
            </w:div>
            <w:div w:id="575096832">
              <w:marLeft w:val="0"/>
              <w:marRight w:val="0"/>
              <w:marTop w:val="0"/>
              <w:marBottom w:val="0"/>
              <w:divBdr>
                <w:top w:val="none" w:sz="0" w:space="0" w:color="auto"/>
                <w:left w:val="none" w:sz="0" w:space="0" w:color="auto"/>
                <w:bottom w:val="none" w:sz="0" w:space="0" w:color="auto"/>
                <w:right w:val="none" w:sz="0" w:space="0" w:color="auto"/>
              </w:divBdr>
            </w:div>
            <w:div w:id="1190071698">
              <w:marLeft w:val="0"/>
              <w:marRight w:val="0"/>
              <w:marTop w:val="0"/>
              <w:marBottom w:val="0"/>
              <w:divBdr>
                <w:top w:val="none" w:sz="0" w:space="0" w:color="auto"/>
                <w:left w:val="none" w:sz="0" w:space="0" w:color="auto"/>
                <w:bottom w:val="none" w:sz="0" w:space="0" w:color="auto"/>
                <w:right w:val="none" w:sz="0" w:space="0" w:color="auto"/>
              </w:divBdr>
            </w:div>
            <w:div w:id="8248575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6645589">
      <w:bodyDiv w:val="1"/>
      <w:marLeft w:val="0"/>
      <w:marRight w:val="0"/>
      <w:marTop w:val="0"/>
      <w:marBottom w:val="0"/>
      <w:divBdr>
        <w:top w:val="none" w:sz="0" w:space="0" w:color="auto"/>
        <w:left w:val="none" w:sz="0" w:space="0" w:color="auto"/>
        <w:bottom w:val="none" w:sz="0" w:space="0" w:color="auto"/>
        <w:right w:val="none" w:sz="0" w:space="0" w:color="auto"/>
      </w:divBdr>
    </w:div>
    <w:div w:id="568459894">
      <w:bodyDiv w:val="1"/>
      <w:marLeft w:val="0"/>
      <w:marRight w:val="0"/>
      <w:marTop w:val="0"/>
      <w:marBottom w:val="0"/>
      <w:divBdr>
        <w:top w:val="none" w:sz="0" w:space="0" w:color="auto"/>
        <w:left w:val="none" w:sz="0" w:space="0" w:color="auto"/>
        <w:bottom w:val="none" w:sz="0" w:space="0" w:color="auto"/>
        <w:right w:val="none" w:sz="0" w:space="0" w:color="auto"/>
      </w:divBdr>
    </w:div>
    <w:div w:id="583145107">
      <w:bodyDiv w:val="1"/>
      <w:marLeft w:val="0"/>
      <w:marRight w:val="0"/>
      <w:marTop w:val="0"/>
      <w:marBottom w:val="0"/>
      <w:divBdr>
        <w:top w:val="none" w:sz="0" w:space="0" w:color="auto"/>
        <w:left w:val="none" w:sz="0" w:space="0" w:color="auto"/>
        <w:bottom w:val="none" w:sz="0" w:space="0" w:color="auto"/>
        <w:right w:val="none" w:sz="0" w:space="0" w:color="auto"/>
      </w:divBdr>
      <w:divsChild>
        <w:div w:id="1427339764">
          <w:marLeft w:val="0"/>
          <w:marRight w:val="0"/>
          <w:marTop w:val="0"/>
          <w:marBottom w:val="0"/>
          <w:divBdr>
            <w:top w:val="none" w:sz="0" w:space="0" w:color="auto"/>
            <w:left w:val="none" w:sz="0" w:space="0" w:color="auto"/>
            <w:bottom w:val="none" w:sz="0" w:space="0" w:color="auto"/>
            <w:right w:val="none" w:sz="0" w:space="0" w:color="auto"/>
          </w:divBdr>
          <w:divsChild>
            <w:div w:id="1469325149">
              <w:marLeft w:val="0"/>
              <w:marRight w:val="0"/>
              <w:marTop w:val="0"/>
              <w:marBottom w:val="0"/>
              <w:divBdr>
                <w:top w:val="none" w:sz="0" w:space="0" w:color="auto"/>
                <w:left w:val="none" w:sz="0" w:space="0" w:color="auto"/>
                <w:bottom w:val="none" w:sz="0" w:space="0" w:color="auto"/>
                <w:right w:val="none" w:sz="0" w:space="0" w:color="auto"/>
              </w:divBdr>
              <w:divsChild>
                <w:div w:id="1507553120">
                  <w:marLeft w:val="0"/>
                  <w:marRight w:val="0"/>
                  <w:marTop w:val="0"/>
                  <w:marBottom w:val="0"/>
                  <w:divBdr>
                    <w:top w:val="none" w:sz="0" w:space="0" w:color="auto"/>
                    <w:left w:val="none" w:sz="0" w:space="0" w:color="auto"/>
                    <w:bottom w:val="none" w:sz="0" w:space="0" w:color="auto"/>
                    <w:right w:val="none" w:sz="0" w:space="0" w:color="auto"/>
                  </w:divBdr>
                  <w:divsChild>
                    <w:div w:id="291594736">
                      <w:marLeft w:val="4890"/>
                      <w:marRight w:val="3240"/>
                      <w:marTop w:val="0"/>
                      <w:marBottom w:val="450"/>
                      <w:divBdr>
                        <w:top w:val="none" w:sz="0" w:space="0" w:color="auto"/>
                        <w:left w:val="none" w:sz="0" w:space="0" w:color="auto"/>
                        <w:bottom w:val="none" w:sz="0" w:space="0" w:color="auto"/>
                        <w:right w:val="none" w:sz="0" w:space="0" w:color="auto"/>
                      </w:divBdr>
                      <w:divsChild>
                        <w:div w:id="5857237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83301800">
      <w:bodyDiv w:val="1"/>
      <w:marLeft w:val="0"/>
      <w:marRight w:val="0"/>
      <w:marTop w:val="0"/>
      <w:marBottom w:val="0"/>
      <w:divBdr>
        <w:top w:val="none" w:sz="0" w:space="0" w:color="auto"/>
        <w:left w:val="none" w:sz="0" w:space="0" w:color="auto"/>
        <w:bottom w:val="none" w:sz="0" w:space="0" w:color="auto"/>
        <w:right w:val="none" w:sz="0" w:space="0" w:color="auto"/>
      </w:divBdr>
    </w:div>
    <w:div w:id="602306799">
      <w:bodyDiv w:val="1"/>
      <w:marLeft w:val="0"/>
      <w:marRight w:val="0"/>
      <w:marTop w:val="0"/>
      <w:marBottom w:val="0"/>
      <w:divBdr>
        <w:top w:val="none" w:sz="0" w:space="0" w:color="auto"/>
        <w:left w:val="none" w:sz="0" w:space="0" w:color="auto"/>
        <w:bottom w:val="none" w:sz="0" w:space="0" w:color="auto"/>
        <w:right w:val="none" w:sz="0" w:space="0" w:color="auto"/>
      </w:divBdr>
    </w:div>
    <w:div w:id="608123611">
      <w:bodyDiv w:val="1"/>
      <w:marLeft w:val="0"/>
      <w:marRight w:val="0"/>
      <w:marTop w:val="0"/>
      <w:marBottom w:val="0"/>
      <w:divBdr>
        <w:top w:val="none" w:sz="0" w:space="0" w:color="auto"/>
        <w:left w:val="none" w:sz="0" w:space="0" w:color="auto"/>
        <w:bottom w:val="none" w:sz="0" w:space="0" w:color="auto"/>
        <w:right w:val="none" w:sz="0" w:space="0" w:color="auto"/>
      </w:divBdr>
    </w:div>
    <w:div w:id="609973946">
      <w:bodyDiv w:val="1"/>
      <w:marLeft w:val="0"/>
      <w:marRight w:val="0"/>
      <w:marTop w:val="0"/>
      <w:marBottom w:val="0"/>
      <w:divBdr>
        <w:top w:val="none" w:sz="0" w:space="0" w:color="auto"/>
        <w:left w:val="none" w:sz="0" w:space="0" w:color="auto"/>
        <w:bottom w:val="none" w:sz="0" w:space="0" w:color="auto"/>
        <w:right w:val="none" w:sz="0" w:space="0" w:color="auto"/>
      </w:divBdr>
      <w:divsChild>
        <w:div w:id="944845365">
          <w:marLeft w:val="0"/>
          <w:marRight w:val="0"/>
          <w:marTop w:val="0"/>
          <w:marBottom w:val="0"/>
          <w:divBdr>
            <w:top w:val="none" w:sz="0" w:space="0" w:color="auto"/>
            <w:left w:val="none" w:sz="0" w:space="0" w:color="auto"/>
            <w:bottom w:val="none" w:sz="0" w:space="0" w:color="auto"/>
            <w:right w:val="none" w:sz="0" w:space="0" w:color="auto"/>
          </w:divBdr>
          <w:divsChild>
            <w:div w:id="1881357998">
              <w:marLeft w:val="0"/>
              <w:marRight w:val="0"/>
              <w:marTop w:val="0"/>
              <w:marBottom w:val="0"/>
              <w:divBdr>
                <w:top w:val="none" w:sz="0" w:space="0" w:color="auto"/>
                <w:left w:val="none" w:sz="0" w:space="0" w:color="auto"/>
                <w:bottom w:val="none" w:sz="0" w:space="0" w:color="auto"/>
                <w:right w:val="none" w:sz="0" w:space="0" w:color="auto"/>
              </w:divBdr>
              <w:divsChild>
                <w:div w:id="1949583198">
                  <w:marLeft w:val="0"/>
                  <w:marRight w:val="0"/>
                  <w:marTop w:val="0"/>
                  <w:marBottom w:val="0"/>
                  <w:divBdr>
                    <w:top w:val="none" w:sz="0" w:space="0" w:color="auto"/>
                    <w:left w:val="none" w:sz="0" w:space="0" w:color="auto"/>
                    <w:bottom w:val="none" w:sz="0" w:space="0" w:color="auto"/>
                    <w:right w:val="none" w:sz="0" w:space="0" w:color="auto"/>
                  </w:divBdr>
                  <w:divsChild>
                    <w:div w:id="1478105323">
                      <w:marLeft w:val="0"/>
                      <w:marRight w:val="0"/>
                      <w:marTop w:val="0"/>
                      <w:marBottom w:val="0"/>
                      <w:divBdr>
                        <w:top w:val="none" w:sz="0" w:space="0" w:color="auto"/>
                        <w:left w:val="none" w:sz="0" w:space="0" w:color="auto"/>
                        <w:bottom w:val="none" w:sz="0" w:space="0" w:color="auto"/>
                        <w:right w:val="none" w:sz="0" w:space="0" w:color="auto"/>
                      </w:divBdr>
                      <w:divsChild>
                        <w:div w:id="208938419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 w:id="620917732">
      <w:bodyDiv w:val="1"/>
      <w:marLeft w:val="0"/>
      <w:marRight w:val="0"/>
      <w:marTop w:val="0"/>
      <w:marBottom w:val="0"/>
      <w:divBdr>
        <w:top w:val="none" w:sz="0" w:space="0" w:color="auto"/>
        <w:left w:val="none" w:sz="0" w:space="0" w:color="auto"/>
        <w:bottom w:val="none" w:sz="0" w:space="0" w:color="auto"/>
        <w:right w:val="none" w:sz="0" w:space="0" w:color="auto"/>
      </w:divBdr>
    </w:div>
    <w:div w:id="627394736">
      <w:bodyDiv w:val="1"/>
      <w:marLeft w:val="0"/>
      <w:marRight w:val="0"/>
      <w:marTop w:val="0"/>
      <w:marBottom w:val="0"/>
      <w:divBdr>
        <w:top w:val="none" w:sz="0" w:space="0" w:color="auto"/>
        <w:left w:val="none" w:sz="0" w:space="0" w:color="auto"/>
        <w:bottom w:val="none" w:sz="0" w:space="0" w:color="auto"/>
        <w:right w:val="none" w:sz="0" w:space="0" w:color="auto"/>
      </w:divBdr>
    </w:div>
    <w:div w:id="637227509">
      <w:bodyDiv w:val="1"/>
      <w:marLeft w:val="0"/>
      <w:marRight w:val="0"/>
      <w:marTop w:val="0"/>
      <w:marBottom w:val="0"/>
      <w:divBdr>
        <w:top w:val="none" w:sz="0" w:space="0" w:color="auto"/>
        <w:left w:val="none" w:sz="0" w:space="0" w:color="auto"/>
        <w:bottom w:val="none" w:sz="0" w:space="0" w:color="auto"/>
        <w:right w:val="none" w:sz="0" w:space="0" w:color="auto"/>
      </w:divBdr>
    </w:div>
    <w:div w:id="639506619">
      <w:bodyDiv w:val="1"/>
      <w:marLeft w:val="0"/>
      <w:marRight w:val="0"/>
      <w:marTop w:val="0"/>
      <w:marBottom w:val="0"/>
      <w:divBdr>
        <w:top w:val="none" w:sz="0" w:space="0" w:color="auto"/>
        <w:left w:val="none" w:sz="0" w:space="0" w:color="auto"/>
        <w:bottom w:val="none" w:sz="0" w:space="0" w:color="auto"/>
        <w:right w:val="none" w:sz="0" w:space="0" w:color="auto"/>
      </w:divBdr>
    </w:div>
    <w:div w:id="643854615">
      <w:bodyDiv w:val="1"/>
      <w:marLeft w:val="0"/>
      <w:marRight w:val="0"/>
      <w:marTop w:val="0"/>
      <w:marBottom w:val="0"/>
      <w:divBdr>
        <w:top w:val="none" w:sz="0" w:space="0" w:color="auto"/>
        <w:left w:val="none" w:sz="0" w:space="0" w:color="auto"/>
        <w:bottom w:val="none" w:sz="0" w:space="0" w:color="auto"/>
        <w:right w:val="none" w:sz="0" w:space="0" w:color="auto"/>
      </w:divBdr>
    </w:div>
    <w:div w:id="649142552">
      <w:bodyDiv w:val="1"/>
      <w:marLeft w:val="0"/>
      <w:marRight w:val="0"/>
      <w:marTop w:val="0"/>
      <w:marBottom w:val="0"/>
      <w:divBdr>
        <w:top w:val="none" w:sz="0" w:space="0" w:color="auto"/>
        <w:left w:val="none" w:sz="0" w:space="0" w:color="auto"/>
        <w:bottom w:val="none" w:sz="0" w:space="0" w:color="auto"/>
        <w:right w:val="none" w:sz="0" w:space="0" w:color="auto"/>
      </w:divBdr>
    </w:div>
    <w:div w:id="660961305">
      <w:bodyDiv w:val="1"/>
      <w:marLeft w:val="0"/>
      <w:marRight w:val="0"/>
      <w:marTop w:val="0"/>
      <w:marBottom w:val="0"/>
      <w:divBdr>
        <w:top w:val="none" w:sz="0" w:space="0" w:color="auto"/>
        <w:left w:val="none" w:sz="0" w:space="0" w:color="auto"/>
        <w:bottom w:val="none" w:sz="0" w:space="0" w:color="auto"/>
        <w:right w:val="none" w:sz="0" w:space="0" w:color="auto"/>
      </w:divBdr>
    </w:div>
    <w:div w:id="665015500">
      <w:bodyDiv w:val="1"/>
      <w:marLeft w:val="0"/>
      <w:marRight w:val="0"/>
      <w:marTop w:val="0"/>
      <w:marBottom w:val="0"/>
      <w:divBdr>
        <w:top w:val="none" w:sz="0" w:space="0" w:color="auto"/>
        <w:left w:val="none" w:sz="0" w:space="0" w:color="auto"/>
        <w:bottom w:val="none" w:sz="0" w:space="0" w:color="auto"/>
        <w:right w:val="none" w:sz="0" w:space="0" w:color="auto"/>
      </w:divBdr>
    </w:div>
    <w:div w:id="673532187">
      <w:bodyDiv w:val="1"/>
      <w:marLeft w:val="0"/>
      <w:marRight w:val="0"/>
      <w:marTop w:val="0"/>
      <w:marBottom w:val="0"/>
      <w:divBdr>
        <w:top w:val="none" w:sz="0" w:space="0" w:color="auto"/>
        <w:left w:val="none" w:sz="0" w:space="0" w:color="auto"/>
        <w:bottom w:val="none" w:sz="0" w:space="0" w:color="auto"/>
        <w:right w:val="none" w:sz="0" w:space="0" w:color="auto"/>
      </w:divBdr>
    </w:div>
    <w:div w:id="678197334">
      <w:bodyDiv w:val="1"/>
      <w:marLeft w:val="0"/>
      <w:marRight w:val="0"/>
      <w:marTop w:val="0"/>
      <w:marBottom w:val="0"/>
      <w:divBdr>
        <w:top w:val="none" w:sz="0" w:space="0" w:color="auto"/>
        <w:left w:val="none" w:sz="0" w:space="0" w:color="auto"/>
        <w:bottom w:val="none" w:sz="0" w:space="0" w:color="auto"/>
        <w:right w:val="none" w:sz="0" w:space="0" w:color="auto"/>
      </w:divBdr>
      <w:divsChild>
        <w:div w:id="1636837546">
          <w:marLeft w:val="0"/>
          <w:marRight w:val="0"/>
          <w:marTop w:val="0"/>
          <w:marBottom w:val="0"/>
          <w:divBdr>
            <w:top w:val="none" w:sz="0" w:space="0" w:color="auto"/>
            <w:left w:val="none" w:sz="0" w:space="0" w:color="auto"/>
            <w:bottom w:val="none" w:sz="0" w:space="0" w:color="auto"/>
            <w:right w:val="none" w:sz="0" w:space="0" w:color="auto"/>
          </w:divBdr>
        </w:div>
        <w:div w:id="356736730">
          <w:marLeft w:val="0"/>
          <w:marRight w:val="0"/>
          <w:marTop w:val="0"/>
          <w:marBottom w:val="0"/>
          <w:divBdr>
            <w:top w:val="none" w:sz="0" w:space="0" w:color="auto"/>
            <w:left w:val="none" w:sz="0" w:space="0" w:color="auto"/>
            <w:bottom w:val="none" w:sz="0" w:space="0" w:color="auto"/>
            <w:right w:val="none" w:sz="0" w:space="0" w:color="auto"/>
          </w:divBdr>
        </w:div>
        <w:div w:id="1903061477">
          <w:marLeft w:val="0"/>
          <w:marRight w:val="0"/>
          <w:marTop w:val="0"/>
          <w:marBottom w:val="0"/>
          <w:divBdr>
            <w:top w:val="none" w:sz="0" w:space="0" w:color="auto"/>
            <w:left w:val="none" w:sz="0" w:space="0" w:color="auto"/>
            <w:bottom w:val="none" w:sz="0" w:space="0" w:color="auto"/>
            <w:right w:val="none" w:sz="0" w:space="0" w:color="auto"/>
          </w:divBdr>
        </w:div>
        <w:div w:id="818881503">
          <w:marLeft w:val="0"/>
          <w:marRight w:val="0"/>
          <w:marTop w:val="0"/>
          <w:marBottom w:val="0"/>
          <w:divBdr>
            <w:top w:val="none" w:sz="0" w:space="0" w:color="auto"/>
            <w:left w:val="none" w:sz="0" w:space="0" w:color="auto"/>
            <w:bottom w:val="none" w:sz="0" w:space="0" w:color="auto"/>
            <w:right w:val="none" w:sz="0" w:space="0" w:color="auto"/>
          </w:divBdr>
        </w:div>
      </w:divsChild>
    </w:div>
    <w:div w:id="678581746">
      <w:bodyDiv w:val="1"/>
      <w:marLeft w:val="0"/>
      <w:marRight w:val="0"/>
      <w:marTop w:val="0"/>
      <w:marBottom w:val="0"/>
      <w:divBdr>
        <w:top w:val="none" w:sz="0" w:space="0" w:color="auto"/>
        <w:left w:val="none" w:sz="0" w:space="0" w:color="auto"/>
        <w:bottom w:val="none" w:sz="0" w:space="0" w:color="auto"/>
        <w:right w:val="none" w:sz="0" w:space="0" w:color="auto"/>
      </w:divBdr>
    </w:div>
    <w:div w:id="682130286">
      <w:bodyDiv w:val="1"/>
      <w:marLeft w:val="0"/>
      <w:marRight w:val="0"/>
      <w:marTop w:val="0"/>
      <w:marBottom w:val="0"/>
      <w:divBdr>
        <w:top w:val="none" w:sz="0" w:space="0" w:color="auto"/>
        <w:left w:val="none" w:sz="0" w:space="0" w:color="auto"/>
        <w:bottom w:val="none" w:sz="0" w:space="0" w:color="auto"/>
        <w:right w:val="none" w:sz="0" w:space="0" w:color="auto"/>
      </w:divBdr>
    </w:div>
    <w:div w:id="685330084">
      <w:bodyDiv w:val="1"/>
      <w:marLeft w:val="0"/>
      <w:marRight w:val="0"/>
      <w:marTop w:val="0"/>
      <w:marBottom w:val="0"/>
      <w:divBdr>
        <w:top w:val="none" w:sz="0" w:space="0" w:color="auto"/>
        <w:left w:val="none" w:sz="0" w:space="0" w:color="auto"/>
        <w:bottom w:val="none" w:sz="0" w:space="0" w:color="auto"/>
        <w:right w:val="none" w:sz="0" w:space="0" w:color="auto"/>
      </w:divBdr>
    </w:div>
    <w:div w:id="686373018">
      <w:bodyDiv w:val="1"/>
      <w:marLeft w:val="0"/>
      <w:marRight w:val="0"/>
      <w:marTop w:val="0"/>
      <w:marBottom w:val="0"/>
      <w:divBdr>
        <w:top w:val="none" w:sz="0" w:space="0" w:color="auto"/>
        <w:left w:val="none" w:sz="0" w:space="0" w:color="auto"/>
        <w:bottom w:val="none" w:sz="0" w:space="0" w:color="auto"/>
        <w:right w:val="none" w:sz="0" w:space="0" w:color="auto"/>
      </w:divBdr>
    </w:div>
    <w:div w:id="687369981">
      <w:bodyDiv w:val="1"/>
      <w:marLeft w:val="0"/>
      <w:marRight w:val="0"/>
      <w:marTop w:val="0"/>
      <w:marBottom w:val="0"/>
      <w:divBdr>
        <w:top w:val="none" w:sz="0" w:space="0" w:color="auto"/>
        <w:left w:val="none" w:sz="0" w:space="0" w:color="auto"/>
        <w:bottom w:val="none" w:sz="0" w:space="0" w:color="auto"/>
        <w:right w:val="none" w:sz="0" w:space="0" w:color="auto"/>
      </w:divBdr>
    </w:div>
    <w:div w:id="692608694">
      <w:bodyDiv w:val="1"/>
      <w:marLeft w:val="0"/>
      <w:marRight w:val="0"/>
      <w:marTop w:val="0"/>
      <w:marBottom w:val="0"/>
      <w:divBdr>
        <w:top w:val="none" w:sz="0" w:space="0" w:color="auto"/>
        <w:left w:val="none" w:sz="0" w:space="0" w:color="auto"/>
        <w:bottom w:val="none" w:sz="0" w:space="0" w:color="auto"/>
        <w:right w:val="none" w:sz="0" w:space="0" w:color="auto"/>
      </w:divBdr>
    </w:div>
    <w:div w:id="699432344">
      <w:bodyDiv w:val="1"/>
      <w:marLeft w:val="0"/>
      <w:marRight w:val="0"/>
      <w:marTop w:val="0"/>
      <w:marBottom w:val="0"/>
      <w:divBdr>
        <w:top w:val="none" w:sz="0" w:space="0" w:color="auto"/>
        <w:left w:val="none" w:sz="0" w:space="0" w:color="auto"/>
        <w:bottom w:val="none" w:sz="0" w:space="0" w:color="auto"/>
        <w:right w:val="none" w:sz="0" w:space="0" w:color="auto"/>
      </w:divBdr>
    </w:div>
    <w:div w:id="702902295">
      <w:bodyDiv w:val="1"/>
      <w:marLeft w:val="0"/>
      <w:marRight w:val="0"/>
      <w:marTop w:val="0"/>
      <w:marBottom w:val="0"/>
      <w:divBdr>
        <w:top w:val="none" w:sz="0" w:space="0" w:color="auto"/>
        <w:left w:val="none" w:sz="0" w:space="0" w:color="auto"/>
        <w:bottom w:val="none" w:sz="0" w:space="0" w:color="auto"/>
        <w:right w:val="none" w:sz="0" w:space="0" w:color="auto"/>
      </w:divBdr>
    </w:div>
    <w:div w:id="727991293">
      <w:bodyDiv w:val="1"/>
      <w:marLeft w:val="0"/>
      <w:marRight w:val="0"/>
      <w:marTop w:val="0"/>
      <w:marBottom w:val="0"/>
      <w:divBdr>
        <w:top w:val="none" w:sz="0" w:space="0" w:color="auto"/>
        <w:left w:val="none" w:sz="0" w:space="0" w:color="auto"/>
        <w:bottom w:val="none" w:sz="0" w:space="0" w:color="auto"/>
        <w:right w:val="none" w:sz="0" w:space="0" w:color="auto"/>
      </w:divBdr>
    </w:div>
    <w:div w:id="735400183">
      <w:bodyDiv w:val="1"/>
      <w:marLeft w:val="0"/>
      <w:marRight w:val="0"/>
      <w:marTop w:val="0"/>
      <w:marBottom w:val="0"/>
      <w:divBdr>
        <w:top w:val="none" w:sz="0" w:space="0" w:color="auto"/>
        <w:left w:val="none" w:sz="0" w:space="0" w:color="auto"/>
        <w:bottom w:val="none" w:sz="0" w:space="0" w:color="auto"/>
        <w:right w:val="none" w:sz="0" w:space="0" w:color="auto"/>
      </w:divBdr>
    </w:div>
    <w:div w:id="741220204">
      <w:bodyDiv w:val="1"/>
      <w:marLeft w:val="0"/>
      <w:marRight w:val="0"/>
      <w:marTop w:val="0"/>
      <w:marBottom w:val="0"/>
      <w:divBdr>
        <w:top w:val="none" w:sz="0" w:space="0" w:color="auto"/>
        <w:left w:val="none" w:sz="0" w:space="0" w:color="auto"/>
        <w:bottom w:val="none" w:sz="0" w:space="0" w:color="auto"/>
        <w:right w:val="none" w:sz="0" w:space="0" w:color="auto"/>
      </w:divBdr>
    </w:div>
    <w:div w:id="743180917">
      <w:bodyDiv w:val="1"/>
      <w:marLeft w:val="0"/>
      <w:marRight w:val="0"/>
      <w:marTop w:val="0"/>
      <w:marBottom w:val="0"/>
      <w:divBdr>
        <w:top w:val="none" w:sz="0" w:space="0" w:color="auto"/>
        <w:left w:val="none" w:sz="0" w:space="0" w:color="auto"/>
        <w:bottom w:val="none" w:sz="0" w:space="0" w:color="auto"/>
        <w:right w:val="none" w:sz="0" w:space="0" w:color="auto"/>
      </w:divBdr>
    </w:div>
    <w:div w:id="750539380">
      <w:bodyDiv w:val="1"/>
      <w:marLeft w:val="0"/>
      <w:marRight w:val="0"/>
      <w:marTop w:val="0"/>
      <w:marBottom w:val="0"/>
      <w:divBdr>
        <w:top w:val="none" w:sz="0" w:space="0" w:color="auto"/>
        <w:left w:val="none" w:sz="0" w:space="0" w:color="auto"/>
        <w:bottom w:val="none" w:sz="0" w:space="0" w:color="auto"/>
        <w:right w:val="none" w:sz="0" w:space="0" w:color="auto"/>
      </w:divBdr>
    </w:div>
    <w:div w:id="756827716">
      <w:bodyDiv w:val="1"/>
      <w:marLeft w:val="0"/>
      <w:marRight w:val="0"/>
      <w:marTop w:val="0"/>
      <w:marBottom w:val="0"/>
      <w:divBdr>
        <w:top w:val="none" w:sz="0" w:space="0" w:color="auto"/>
        <w:left w:val="none" w:sz="0" w:space="0" w:color="auto"/>
        <w:bottom w:val="none" w:sz="0" w:space="0" w:color="auto"/>
        <w:right w:val="none" w:sz="0" w:space="0" w:color="auto"/>
      </w:divBdr>
    </w:div>
    <w:div w:id="764573230">
      <w:bodyDiv w:val="1"/>
      <w:marLeft w:val="0"/>
      <w:marRight w:val="0"/>
      <w:marTop w:val="0"/>
      <w:marBottom w:val="0"/>
      <w:divBdr>
        <w:top w:val="none" w:sz="0" w:space="0" w:color="auto"/>
        <w:left w:val="none" w:sz="0" w:space="0" w:color="auto"/>
        <w:bottom w:val="none" w:sz="0" w:space="0" w:color="auto"/>
        <w:right w:val="none" w:sz="0" w:space="0" w:color="auto"/>
      </w:divBdr>
    </w:div>
    <w:div w:id="771821124">
      <w:bodyDiv w:val="1"/>
      <w:marLeft w:val="0"/>
      <w:marRight w:val="0"/>
      <w:marTop w:val="0"/>
      <w:marBottom w:val="0"/>
      <w:divBdr>
        <w:top w:val="none" w:sz="0" w:space="0" w:color="auto"/>
        <w:left w:val="none" w:sz="0" w:space="0" w:color="auto"/>
        <w:bottom w:val="none" w:sz="0" w:space="0" w:color="auto"/>
        <w:right w:val="none" w:sz="0" w:space="0" w:color="auto"/>
      </w:divBdr>
    </w:div>
    <w:div w:id="809203464">
      <w:bodyDiv w:val="1"/>
      <w:marLeft w:val="0"/>
      <w:marRight w:val="0"/>
      <w:marTop w:val="0"/>
      <w:marBottom w:val="0"/>
      <w:divBdr>
        <w:top w:val="none" w:sz="0" w:space="0" w:color="auto"/>
        <w:left w:val="none" w:sz="0" w:space="0" w:color="auto"/>
        <w:bottom w:val="none" w:sz="0" w:space="0" w:color="auto"/>
        <w:right w:val="none" w:sz="0" w:space="0" w:color="auto"/>
      </w:divBdr>
    </w:div>
    <w:div w:id="819612054">
      <w:bodyDiv w:val="1"/>
      <w:marLeft w:val="0"/>
      <w:marRight w:val="0"/>
      <w:marTop w:val="0"/>
      <w:marBottom w:val="0"/>
      <w:divBdr>
        <w:top w:val="none" w:sz="0" w:space="0" w:color="auto"/>
        <w:left w:val="none" w:sz="0" w:space="0" w:color="auto"/>
        <w:bottom w:val="none" w:sz="0" w:space="0" w:color="auto"/>
        <w:right w:val="none" w:sz="0" w:space="0" w:color="auto"/>
      </w:divBdr>
    </w:div>
    <w:div w:id="822820877">
      <w:bodyDiv w:val="1"/>
      <w:marLeft w:val="0"/>
      <w:marRight w:val="0"/>
      <w:marTop w:val="0"/>
      <w:marBottom w:val="0"/>
      <w:divBdr>
        <w:top w:val="none" w:sz="0" w:space="0" w:color="auto"/>
        <w:left w:val="none" w:sz="0" w:space="0" w:color="auto"/>
        <w:bottom w:val="none" w:sz="0" w:space="0" w:color="auto"/>
        <w:right w:val="none" w:sz="0" w:space="0" w:color="auto"/>
      </w:divBdr>
    </w:div>
    <w:div w:id="828406928">
      <w:bodyDiv w:val="1"/>
      <w:marLeft w:val="0"/>
      <w:marRight w:val="0"/>
      <w:marTop w:val="0"/>
      <w:marBottom w:val="0"/>
      <w:divBdr>
        <w:top w:val="none" w:sz="0" w:space="0" w:color="auto"/>
        <w:left w:val="none" w:sz="0" w:space="0" w:color="auto"/>
        <w:bottom w:val="none" w:sz="0" w:space="0" w:color="auto"/>
        <w:right w:val="none" w:sz="0" w:space="0" w:color="auto"/>
      </w:divBdr>
    </w:div>
    <w:div w:id="834347016">
      <w:bodyDiv w:val="1"/>
      <w:marLeft w:val="0"/>
      <w:marRight w:val="0"/>
      <w:marTop w:val="0"/>
      <w:marBottom w:val="0"/>
      <w:divBdr>
        <w:top w:val="none" w:sz="0" w:space="0" w:color="auto"/>
        <w:left w:val="none" w:sz="0" w:space="0" w:color="auto"/>
        <w:bottom w:val="none" w:sz="0" w:space="0" w:color="auto"/>
        <w:right w:val="none" w:sz="0" w:space="0" w:color="auto"/>
      </w:divBdr>
    </w:div>
    <w:div w:id="855390545">
      <w:bodyDiv w:val="1"/>
      <w:marLeft w:val="0"/>
      <w:marRight w:val="0"/>
      <w:marTop w:val="0"/>
      <w:marBottom w:val="0"/>
      <w:divBdr>
        <w:top w:val="none" w:sz="0" w:space="0" w:color="auto"/>
        <w:left w:val="none" w:sz="0" w:space="0" w:color="auto"/>
        <w:bottom w:val="none" w:sz="0" w:space="0" w:color="auto"/>
        <w:right w:val="none" w:sz="0" w:space="0" w:color="auto"/>
      </w:divBdr>
    </w:div>
    <w:div w:id="857815618">
      <w:bodyDiv w:val="1"/>
      <w:marLeft w:val="0"/>
      <w:marRight w:val="0"/>
      <w:marTop w:val="0"/>
      <w:marBottom w:val="0"/>
      <w:divBdr>
        <w:top w:val="none" w:sz="0" w:space="0" w:color="auto"/>
        <w:left w:val="none" w:sz="0" w:space="0" w:color="auto"/>
        <w:bottom w:val="none" w:sz="0" w:space="0" w:color="auto"/>
        <w:right w:val="none" w:sz="0" w:space="0" w:color="auto"/>
      </w:divBdr>
      <w:divsChild>
        <w:div w:id="454834104">
          <w:marLeft w:val="0"/>
          <w:marRight w:val="0"/>
          <w:marTop w:val="0"/>
          <w:marBottom w:val="0"/>
          <w:divBdr>
            <w:top w:val="none" w:sz="0" w:space="0" w:color="auto"/>
            <w:left w:val="none" w:sz="0" w:space="0" w:color="auto"/>
            <w:bottom w:val="none" w:sz="0" w:space="0" w:color="auto"/>
            <w:right w:val="none" w:sz="0" w:space="0" w:color="auto"/>
          </w:divBdr>
          <w:divsChild>
            <w:div w:id="2092388902">
              <w:blockQuote w:val="1"/>
              <w:marLeft w:val="150"/>
              <w:marRight w:val="225"/>
              <w:marTop w:val="300"/>
              <w:marBottom w:val="225"/>
              <w:divBdr>
                <w:top w:val="none" w:sz="0" w:space="0" w:color="auto"/>
                <w:left w:val="none" w:sz="0" w:space="0" w:color="auto"/>
                <w:bottom w:val="none" w:sz="0" w:space="0" w:color="auto"/>
                <w:right w:val="none" w:sz="0" w:space="0" w:color="auto"/>
              </w:divBdr>
            </w:div>
          </w:divsChild>
        </w:div>
      </w:divsChild>
    </w:div>
    <w:div w:id="876358922">
      <w:bodyDiv w:val="1"/>
      <w:marLeft w:val="0"/>
      <w:marRight w:val="0"/>
      <w:marTop w:val="0"/>
      <w:marBottom w:val="0"/>
      <w:divBdr>
        <w:top w:val="none" w:sz="0" w:space="0" w:color="auto"/>
        <w:left w:val="none" w:sz="0" w:space="0" w:color="auto"/>
        <w:bottom w:val="none" w:sz="0" w:space="0" w:color="auto"/>
        <w:right w:val="none" w:sz="0" w:space="0" w:color="auto"/>
      </w:divBdr>
    </w:div>
    <w:div w:id="882986834">
      <w:bodyDiv w:val="1"/>
      <w:marLeft w:val="0"/>
      <w:marRight w:val="0"/>
      <w:marTop w:val="0"/>
      <w:marBottom w:val="0"/>
      <w:divBdr>
        <w:top w:val="none" w:sz="0" w:space="0" w:color="auto"/>
        <w:left w:val="none" w:sz="0" w:space="0" w:color="auto"/>
        <w:bottom w:val="none" w:sz="0" w:space="0" w:color="auto"/>
        <w:right w:val="none" w:sz="0" w:space="0" w:color="auto"/>
      </w:divBdr>
    </w:div>
    <w:div w:id="883832478">
      <w:bodyDiv w:val="1"/>
      <w:marLeft w:val="0"/>
      <w:marRight w:val="0"/>
      <w:marTop w:val="0"/>
      <w:marBottom w:val="0"/>
      <w:divBdr>
        <w:top w:val="none" w:sz="0" w:space="0" w:color="auto"/>
        <w:left w:val="none" w:sz="0" w:space="0" w:color="auto"/>
        <w:bottom w:val="none" w:sz="0" w:space="0" w:color="auto"/>
        <w:right w:val="none" w:sz="0" w:space="0" w:color="auto"/>
      </w:divBdr>
    </w:div>
    <w:div w:id="885720789">
      <w:bodyDiv w:val="1"/>
      <w:marLeft w:val="0"/>
      <w:marRight w:val="0"/>
      <w:marTop w:val="0"/>
      <w:marBottom w:val="0"/>
      <w:divBdr>
        <w:top w:val="none" w:sz="0" w:space="0" w:color="auto"/>
        <w:left w:val="none" w:sz="0" w:space="0" w:color="auto"/>
        <w:bottom w:val="none" w:sz="0" w:space="0" w:color="auto"/>
        <w:right w:val="none" w:sz="0" w:space="0" w:color="auto"/>
      </w:divBdr>
    </w:div>
    <w:div w:id="891960184">
      <w:bodyDiv w:val="1"/>
      <w:marLeft w:val="0"/>
      <w:marRight w:val="0"/>
      <w:marTop w:val="0"/>
      <w:marBottom w:val="0"/>
      <w:divBdr>
        <w:top w:val="none" w:sz="0" w:space="0" w:color="auto"/>
        <w:left w:val="none" w:sz="0" w:space="0" w:color="auto"/>
        <w:bottom w:val="none" w:sz="0" w:space="0" w:color="auto"/>
        <w:right w:val="none" w:sz="0" w:space="0" w:color="auto"/>
      </w:divBdr>
    </w:div>
    <w:div w:id="914970381">
      <w:bodyDiv w:val="1"/>
      <w:marLeft w:val="0"/>
      <w:marRight w:val="0"/>
      <w:marTop w:val="0"/>
      <w:marBottom w:val="0"/>
      <w:divBdr>
        <w:top w:val="none" w:sz="0" w:space="0" w:color="auto"/>
        <w:left w:val="none" w:sz="0" w:space="0" w:color="auto"/>
        <w:bottom w:val="none" w:sz="0" w:space="0" w:color="auto"/>
        <w:right w:val="none" w:sz="0" w:space="0" w:color="auto"/>
      </w:divBdr>
    </w:div>
    <w:div w:id="915241890">
      <w:bodyDiv w:val="1"/>
      <w:marLeft w:val="0"/>
      <w:marRight w:val="0"/>
      <w:marTop w:val="0"/>
      <w:marBottom w:val="0"/>
      <w:divBdr>
        <w:top w:val="none" w:sz="0" w:space="0" w:color="auto"/>
        <w:left w:val="none" w:sz="0" w:space="0" w:color="auto"/>
        <w:bottom w:val="none" w:sz="0" w:space="0" w:color="auto"/>
        <w:right w:val="none" w:sz="0" w:space="0" w:color="auto"/>
      </w:divBdr>
    </w:div>
    <w:div w:id="916597714">
      <w:bodyDiv w:val="1"/>
      <w:marLeft w:val="0"/>
      <w:marRight w:val="0"/>
      <w:marTop w:val="0"/>
      <w:marBottom w:val="0"/>
      <w:divBdr>
        <w:top w:val="none" w:sz="0" w:space="0" w:color="auto"/>
        <w:left w:val="none" w:sz="0" w:space="0" w:color="auto"/>
        <w:bottom w:val="none" w:sz="0" w:space="0" w:color="auto"/>
        <w:right w:val="none" w:sz="0" w:space="0" w:color="auto"/>
      </w:divBdr>
      <w:divsChild>
        <w:div w:id="1851261073">
          <w:marLeft w:val="0"/>
          <w:marRight w:val="0"/>
          <w:marTop w:val="0"/>
          <w:marBottom w:val="0"/>
          <w:divBdr>
            <w:top w:val="none" w:sz="0" w:space="0" w:color="auto"/>
            <w:left w:val="none" w:sz="0" w:space="0" w:color="auto"/>
            <w:bottom w:val="none" w:sz="0" w:space="0" w:color="auto"/>
            <w:right w:val="none" w:sz="0" w:space="0" w:color="auto"/>
          </w:divBdr>
          <w:divsChild>
            <w:div w:id="53241322">
              <w:blockQuote w:val="1"/>
              <w:marLeft w:val="150"/>
              <w:marRight w:val="225"/>
              <w:marTop w:val="300"/>
              <w:marBottom w:val="225"/>
              <w:divBdr>
                <w:top w:val="none" w:sz="0" w:space="0" w:color="auto"/>
                <w:left w:val="none" w:sz="0" w:space="0" w:color="auto"/>
                <w:bottom w:val="none" w:sz="0" w:space="0" w:color="auto"/>
                <w:right w:val="none" w:sz="0" w:space="0" w:color="auto"/>
              </w:divBdr>
            </w:div>
          </w:divsChild>
        </w:div>
      </w:divsChild>
    </w:div>
    <w:div w:id="927928400">
      <w:bodyDiv w:val="1"/>
      <w:marLeft w:val="0"/>
      <w:marRight w:val="0"/>
      <w:marTop w:val="0"/>
      <w:marBottom w:val="0"/>
      <w:divBdr>
        <w:top w:val="none" w:sz="0" w:space="0" w:color="auto"/>
        <w:left w:val="none" w:sz="0" w:space="0" w:color="auto"/>
        <w:bottom w:val="none" w:sz="0" w:space="0" w:color="auto"/>
        <w:right w:val="none" w:sz="0" w:space="0" w:color="auto"/>
      </w:divBdr>
    </w:div>
    <w:div w:id="929508572">
      <w:bodyDiv w:val="1"/>
      <w:marLeft w:val="0"/>
      <w:marRight w:val="0"/>
      <w:marTop w:val="0"/>
      <w:marBottom w:val="0"/>
      <w:divBdr>
        <w:top w:val="none" w:sz="0" w:space="0" w:color="auto"/>
        <w:left w:val="none" w:sz="0" w:space="0" w:color="auto"/>
        <w:bottom w:val="none" w:sz="0" w:space="0" w:color="auto"/>
        <w:right w:val="none" w:sz="0" w:space="0" w:color="auto"/>
      </w:divBdr>
    </w:div>
    <w:div w:id="965501791">
      <w:bodyDiv w:val="1"/>
      <w:marLeft w:val="0"/>
      <w:marRight w:val="0"/>
      <w:marTop w:val="0"/>
      <w:marBottom w:val="0"/>
      <w:divBdr>
        <w:top w:val="none" w:sz="0" w:space="0" w:color="auto"/>
        <w:left w:val="none" w:sz="0" w:space="0" w:color="auto"/>
        <w:bottom w:val="none" w:sz="0" w:space="0" w:color="auto"/>
        <w:right w:val="none" w:sz="0" w:space="0" w:color="auto"/>
      </w:divBdr>
    </w:div>
    <w:div w:id="969551212">
      <w:bodyDiv w:val="1"/>
      <w:marLeft w:val="0"/>
      <w:marRight w:val="0"/>
      <w:marTop w:val="0"/>
      <w:marBottom w:val="0"/>
      <w:divBdr>
        <w:top w:val="none" w:sz="0" w:space="0" w:color="auto"/>
        <w:left w:val="none" w:sz="0" w:space="0" w:color="auto"/>
        <w:bottom w:val="none" w:sz="0" w:space="0" w:color="auto"/>
        <w:right w:val="none" w:sz="0" w:space="0" w:color="auto"/>
      </w:divBdr>
    </w:div>
    <w:div w:id="985202839">
      <w:bodyDiv w:val="1"/>
      <w:marLeft w:val="0"/>
      <w:marRight w:val="0"/>
      <w:marTop w:val="0"/>
      <w:marBottom w:val="0"/>
      <w:divBdr>
        <w:top w:val="none" w:sz="0" w:space="0" w:color="auto"/>
        <w:left w:val="none" w:sz="0" w:space="0" w:color="auto"/>
        <w:bottom w:val="none" w:sz="0" w:space="0" w:color="auto"/>
        <w:right w:val="none" w:sz="0" w:space="0" w:color="auto"/>
      </w:divBdr>
    </w:div>
    <w:div w:id="985352262">
      <w:bodyDiv w:val="1"/>
      <w:marLeft w:val="0"/>
      <w:marRight w:val="0"/>
      <w:marTop w:val="0"/>
      <w:marBottom w:val="0"/>
      <w:divBdr>
        <w:top w:val="none" w:sz="0" w:space="0" w:color="auto"/>
        <w:left w:val="none" w:sz="0" w:space="0" w:color="auto"/>
        <w:bottom w:val="none" w:sz="0" w:space="0" w:color="auto"/>
        <w:right w:val="none" w:sz="0" w:space="0" w:color="auto"/>
      </w:divBdr>
    </w:div>
    <w:div w:id="985399324">
      <w:bodyDiv w:val="1"/>
      <w:marLeft w:val="0"/>
      <w:marRight w:val="0"/>
      <w:marTop w:val="0"/>
      <w:marBottom w:val="0"/>
      <w:divBdr>
        <w:top w:val="none" w:sz="0" w:space="0" w:color="auto"/>
        <w:left w:val="none" w:sz="0" w:space="0" w:color="auto"/>
        <w:bottom w:val="none" w:sz="0" w:space="0" w:color="auto"/>
        <w:right w:val="none" w:sz="0" w:space="0" w:color="auto"/>
      </w:divBdr>
    </w:div>
    <w:div w:id="985738822">
      <w:bodyDiv w:val="1"/>
      <w:marLeft w:val="0"/>
      <w:marRight w:val="0"/>
      <w:marTop w:val="0"/>
      <w:marBottom w:val="0"/>
      <w:divBdr>
        <w:top w:val="none" w:sz="0" w:space="0" w:color="auto"/>
        <w:left w:val="none" w:sz="0" w:space="0" w:color="auto"/>
        <w:bottom w:val="none" w:sz="0" w:space="0" w:color="auto"/>
        <w:right w:val="none" w:sz="0" w:space="0" w:color="auto"/>
      </w:divBdr>
    </w:div>
    <w:div w:id="990215808">
      <w:bodyDiv w:val="1"/>
      <w:marLeft w:val="0"/>
      <w:marRight w:val="0"/>
      <w:marTop w:val="0"/>
      <w:marBottom w:val="0"/>
      <w:divBdr>
        <w:top w:val="none" w:sz="0" w:space="0" w:color="auto"/>
        <w:left w:val="none" w:sz="0" w:space="0" w:color="auto"/>
        <w:bottom w:val="none" w:sz="0" w:space="0" w:color="auto"/>
        <w:right w:val="none" w:sz="0" w:space="0" w:color="auto"/>
      </w:divBdr>
    </w:div>
    <w:div w:id="991715081">
      <w:bodyDiv w:val="1"/>
      <w:marLeft w:val="0"/>
      <w:marRight w:val="0"/>
      <w:marTop w:val="0"/>
      <w:marBottom w:val="0"/>
      <w:divBdr>
        <w:top w:val="none" w:sz="0" w:space="0" w:color="auto"/>
        <w:left w:val="none" w:sz="0" w:space="0" w:color="auto"/>
        <w:bottom w:val="none" w:sz="0" w:space="0" w:color="auto"/>
        <w:right w:val="none" w:sz="0" w:space="0" w:color="auto"/>
      </w:divBdr>
    </w:div>
    <w:div w:id="1001473882">
      <w:bodyDiv w:val="1"/>
      <w:marLeft w:val="0"/>
      <w:marRight w:val="0"/>
      <w:marTop w:val="0"/>
      <w:marBottom w:val="0"/>
      <w:divBdr>
        <w:top w:val="none" w:sz="0" w:space="0" w:color="auto"/>
        <w:left w:val="none" w:sz="0" w:space="0" w:color="auto"/>
        <w:bottom w:val="none" w:sz="0" w:space="0" w:color="auto"/>
        <w:right w:val="none" w:sz="0" w:space="0" w:color="auto"/>
      </w:divBdr>
    </w:div>
    <w:div w:id="1003970454">
      <w:bodyDiv w:val="1"/>
      <w:marLeft w:val="0"/>
      <w:marRight w:val="0"/>
      <w:marTop w:val="0"/>
      <w:marBottom w:val="0"/>
      <w:divBdr>
        <w:top w:val="none" w:sz="0" w:space="0" w:color="auto"/>
        <w:left w:val="none" w:sz="0" w:space="0" w:color="auto"/>
        <w:bottom w:val="none" w:sz="0" w:space="0" w:color="auto"/>
        <w:right w:val="none" w:sz="0" w:space="0" w:color="auto"/>
      </w:divBdr>
    </w:div>
    <w:div w:id="1005938151">
      <w:bodyDiv w:val="1"/>
      <w:marLeft w:val="0"/>
      <w:marRight w:val="0"/>
      <w:marTop w:val="0"/>
      <w:marBottom w:val="0"/>
      <w:divBdr>
        <w:top w:val="none" w:sz="0" w:space="0" w:color="auto"/>
        <w:left w:val="none" w:sz="0" w:space="0" w:color="auto"/>
        <w:bottom w:val="none" w:sz="0" w:space="0" w:color="auto"/>
        <w:right w:val="none" w:sz="0" w:space="0" w:color="auto"/>
      </w:divBdr>
    </w:div>
    <w:div w:id="1006253499">
      <w:bodyDiv w:val="1"/>
      <w:marLeft w:val="0"/>
      <w:marRight w:val="0"/>
      <w:marTop w:val="0"/>
      <w:marBottom w:val="0"/>
      <w:divBdr>
        <w:top w:val="none" w:sz="0" w:space="0" w:color="auto"/>
        <w:left w:val="none" w:sz="0" w:space="0" w:color="auto"/>
        <w:bottom w:val="none" w:sz="0" w:space="0" w:color="auto"/>
        <w:right w:val="none" w:sz="0" w:space="0" w:color="auto"/>
      </w:divBdr>
      <w:divsChild>
        <w:div w:id="1362895332">
          <w:marLeft w:val="0"/>
          <w:marRight w:val="0"/>
          <w:marTop w:val="0"/>
          <w:marBottom w:val="0"/>
          <w:divBdr>
            <w:top w:val="none" w:sz="0" w:space="0" w:color="auto"/>
            <w:left w:val="none" w:sz="0" w:space="0" w:color="auto"/>
            <w:bottom w:val="none" w:sz="0" w:space="0" w:color="auto"/>
            <w:right w:val="none" w:sz="0" w:space="0" w:color="auto"/>
          </w:divBdr>
          <w:divsChild>
            <w:div w:id="1290476501">
              <w:marLeft w:val="0"/>
              <w:marRight w:val="0"/>
              <w:marTop w:val="0"/>
              <w:marBottom w:val="0"/>
              <w:divBdr>
                <w:top w:val="none" w:sz="0" w:space="0" w:color="auto"/>
                <w:left w:val="none" w:sz="0" w:space="0" w:color="auto"/>
                <w:bottom w:val="none" w:sz="0" w:space="0" w:color="auto"/>
                <w:right w:val="none" w:sz="0" w:space="0" w:color="auto"/>
              </w:divBdr>
              <w:divsChild>
                <w:div w:id="2047756705">
                  <w:marLeft w:val="0"/>
                  <w:marRight w:val="0"/>
                  <w:marTop w:val="0"/>
                  <w:marBottom w:val="0"/>
                  <w:divBdr>
                    <w:top w:val="none" w:sz="0" w:space="0" w:color="auto"/>
                    <w:left w:val="none" w:sz="0" w:space="0" w:color="auto"/>
                    <w:bottom w:val="none" w:sz="0" w:space="0" w:color="auto"/>
                    <w:right w:val="none" w:sz="0" w:space="0" w:color="auto"/>
                  </w:divBdr>
                  <w:divsChild>
                    <w:div w:id="701828283">
                      <w:marLeft w:val="0"/>
                      <w:marRight w:val="0"/>
                      <w:marTop w:val="0"/>
                      <w:marBottom w:val="0"/>
                      <w:divBdr>
                        <w:top w:val="none" w:sz="0" w:space="0" w:color="auto"/>
                        <w:left w:val="none" w:sz="0" w:space="0" w:color="auto"/>
                        <w:bottom w:val="none" w:sz="0" w:space="0" w:color="auto"/>
                        <w:right w:val="none" w:sz="0" w:space="0" w:color="auto"/>
                      </w:divBdr>
                      <w:divsChild>
                        <w:div w:id="1845244789">
                          <w:marLeft w:val="0"/>
                          <w:marRight w:val="0"/>
                          <w:marTop w:val="0"/>
                          <w:marBottom w:val="0"/>
                          <w:divBdr>
                            <w:top w:val="none" w:sz="0" w:space="0" w:color="auto"/>
                            <w:left w:val="none" w:sz="0" w:space="0" w:color="auto"/>
                            <w:bottom w:val="none" w:sz="0" w:space="0" w:color="auto"/>
                            <w:right w:val="none" w:sz="0" w:space="0" w:color="auto"/>
                          </w:divBdr>
                          <w:divsChild>
                            <w:div w:id="2019115466">
                              <w:marLeft w:val="0"/>
                              <w:marRight w:val="0"/>
                              <w:marTop w:val="0"/>
                              <w:marBottom w:val="0"/>
                              <w:divBdr>
                                <w:top w:val="none" w:sz="0" w:space="0" w:color="auto"/>
                                <w:left w:val="none" w:sz="0" w:space="0" w:color="auto"/>
                                <w:bottom w:val="none" w:sz="0" w:space="0" w:color="auto"/>
                                <w:right w:val="none" w:sz="0" w:space="0" w:color="auto"/>
                              </w:divBdr>
                              <w:divsChild>
                                <w:div w:id="2015643005">
                                  <w:marLeft w:val="0"/>
                                  <w:marRight w:val="0"/>
                                  <w:marTop w:val="0"/>
                                  <w:marBottom w:val="0"/>
                                  <w:divBdr>
                                    <w:top w:val="none" w:sz="0" w:space="0" w:color="auto"/>
                                    <w:left w:val="none" w:sz="0" w:space="0" w:color="auto"/>
                                    <w:bottom w:val="none" w:sz="0" w:space="0" w:color="auto"/>
                                    <w:right w:val="none" w:sz="0" w:space="0" w:color="auto"/>
                                  </w:divBdr>
                                  <w:divsChild>
                                    <w:div w:id="431903613">
                                      <w:marLeft w:val="0"/>
                                      <w:marRight w:val="0"/>
                                      <w:marTop w:val="0"/>
                                      <w:marBottom w:val="0"/>
                                      <w:divBdr>
                                        <w:top w:val="none" w:sz="0" w:space="0" w:color="auto"/>
                                        <w:left w:val="none" w:sz="0" w:space="0" w:color="auto"/>
                                        <w:bottom w:val="none" w:sz="0" w:space="0" w:color="auto"/>
                                        <w:right w:val="none" w:sz="0" w:space="0" w:color="auto"/>
                                      </w:divBdr>
                                      <w:divsChild>
                                        <w:div w:id="27534943">
                                          <w:marLeft w:val="0"/>
                                          <w:marRight w:val="0"/>
                                          <w:marTop w:val="0"/>
                                          <w:marBottom w:val="0"/>
                                          <w:divBdr>
                                            <w:top w:val="none" w:sz="0" w:space="0" w:color="auto"/>
                                            <w:left w:val="none" w:sz="0" w:space="0" w:color="auto"/>
                                            <w:bottom w:val="none" w:sz="0" w:space="0" w:color="auto"/>
                                            <w:right w:val="none" w:sz="0" w:space="0" w:color="auto"/>
                                          </w:divBdr>
                                          <w:divsChild>
                                            <w:div w:id="1812017322">
                                              <w:marLeft w:val="0"/>
                                              <w:marRight w:val="0"/>
                                              <w:marTop w:val="0"/>
                                              <w:marBottom w:val="0"/>
                                              <w:divBdr>
                                                <w:top w:val="none" w:sz="0" w:space="0" w:color="auto"/>
                                                <w:left w:val="none" w:sz="0" w:space="0" w:color="auto"/>
                                                <w:bottom w:val="none" w:sz="0" w:space="0" w:color="auto"/>
                                                <w:right w:val="none" w:sz="0" w:space="0" w:color="auto"/>
                                              </w:divBdr>
                                              <w:divsChild>
                                                <w:div w:id="423649463">
                                                  <w:marLeft w:val="0"/>
                                                  <w:marRight w:val="0"/>
                                                  <w:marTop w:val="0"/>
                                                  <w:marBottom w:val="0"/>
                                                  <w:divBdr>
                                                    <w:top w:val="none" w:sz="0" w:space="0" w:color="auto"/>
                                                    <w:left w:val="none" w:sz="0" w:space="0" w:color="auto"/>
                                                    <w:bottom w:val="none" w:sz="0" w:space="0" w:color="auto"/>
                                                    <w:right w:val="none" w:sz="0" w:space="0" w:color="auto"/>
                                                  </w:divBdr>
                                                  <w:divsChild>
                                                    <w:div w:id="187913349">
                                                      <w:marLeft w:val="0"/>
                                                      <w:marRight w:val="0"/>
                                                      <w:marTop w:val="0"/>
                                                      <w:marBottom w:val="0"/>
                                                      <w:divBdr>
                                                        <w:top w:val="none" w:sz="0" w:space="0" w:color="auto"/>
                                                        <w:left w:val="none" w:sz="0" w:space="0" w:color="auto"/>
                                                        <w:bottom w:val="none" w:sz="0" w:space="0" w:color="auto"/>
                                                        <w:right w:val="none" w:sz="0" w:space="0" w:color="auto"/>
                                                      </w:divBdr>
                                                      <w:divsChild>
                                                        <w:div w:id="338506993">
                                                          <w:marLeft w:val="0"/>
                                                          <w:marRight w:val="0"/>
                                                          <w:marTop w:val="0"/>
                                                          <w:marBottom w:val="0"/>
                                                          <w:divBdr>
                                                            <w:top w:val="none" w:sz="0" w:space="0" w:color="auto"/>
                                                            <w:left w:val="none" w:sz="0" w:space="0" w:color="auto"/>
                                                            <w:bottom w:val="none" w:sz="0" w:space="0" w:color="auto"/>
                                                            <w:right w:val="none" w:sz="0" w:space="0" w:color="auto"/>
                                                          </w:divBdr>
                                                          <w:divsChild>
                                                            <w:div w:id="12378640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013385787">
      <w:bodyDiv w:val="1"/>
      <w:marLeft w:val="0"/>
      <w:marRight w:val="0"/>
      <w:marTop w:val="0"/>
      <w:marBottom w:val="0"/>
      <w:divBdr>
        <w:top w:val="none" w:sz="0" w:space="0" w:color="auto"/>
        <w:left w:val="none" w:sz="0" w:space="0" w:color="auto"/>
        <w:bottom w:val="none" w:sz="0" w:space="0" w:color="auto"/>
        <w:right w:val="none" w:sz="0" w:space="0" w:color="auto"/>
      </w:divBdr>
    </w:div>
    <w:div w:id="1015618606">
      <w:bodyDiv w:val="1"/>
      <w:marLeft w:val="0"/>
      <w:marRight w:val="0"/>
      <w:marTop w:val="0"/>
      <w:marBottom w:val="0"/>
      <w:divBdr>
        <w:top w:val="none" w:sz="0" w:space="0" w:color="auto"/>
        <w:left w:val="none" w:sz="0" w:space="0" w:color="auto"/>
        <w:bottom w:val="none" w:sz="0" w:space="0" w:color="auto"/>
        <w:right w:val="none" w:sz="0" w:space="0" w:color="auto"/>
      </w:divBdr>
      <w:divsChild>
        <w:div w:id="282928953">
          <w:marLeft w:val="0"/>
          <w:marRight w:val="0"/>
          <w:marTop w:val="0"/>
          <w:marBottom w:val="0"/>
          <w:divBdr>
            <w:top w:val="none" w:sz="0" w:space="0" w:color="auto"/>
            <w:left w:val="none" w:sz="0" w:space="0" w:color="auto"/>
            <w:bottom w:val="none" w:sz="0" w:space="0" w:color="auto"/>
            <w:right w:val="none" w:sz="0" w:space="0" w:color="auto"/>
          </w:divBdr>
        </w:div>
      </w:divsChild>
    </w:div>
    <w:div w:id="1031498268">
      <w:bodyDiv w:val="1"/>
      <w:marLeft w:val="0"/>
      <w:marRight w:val="0"/>
      <w:marTop w:val="0"/>
      <w:marBottom w:val="0"/>
      <w:divBdr>
        <w:top w:val="none" w:sz="0" w:space="0" w:color="auto"/>
        <w:left w:val="none" w:sz="0" w:space="0" w:color="auto"/>
        <w:bottom w:val="none" w:sz="0" w:space="0" w:color="auto"/>
        <w:right w:val="none" w:sz="0" w:space="0" w:color="auto"/>
      </w:divBdr>
      <w:divsChild>
        <w:div w:id="584152694">
          <w:marLeft w:val="0"/>
          <w:marRight w:val="0"/>
          <w:marTop w:val="0"/>
          <w:marBottom w:val="0"/>
          <w:divBdr>
            <w:top w:val="none" w:sz="0" w:space="0" w:color="auto"/>
            <w:left w:val="none" w:sz="0" w:space="0" w:color="auto"/>
            <w:bottom w:val="none" w:sz="0" w:space="0" w:color="auto"/>
            <w:right w:val="none" w:sz="0" w:space="0" w:color="auto"/>
          </w:divBdr>
          <w:divsChild>
            <w:div w:id="853305125">
              <w:marLeft w:val="0"/>
              <w:marRight w:val="0"/>
              <w:marTop w:val="0"/>
              <w:marBottom w:val="0"/>
              <w:divBdr>
                <w:top w:val="none" w:sz="0" w:space="0" w:color="auto"/>
                <w:left w:val="none" w:sz="0" w:space="0" w:color="auto"/>
                <w:bottom w:val="none" w:sz="0" w:space="0" w:color="auto"/>
                <w:right w:val="none" w:sz="0" w:space="0" w:color="auto"/>
              </w:divBdr>
              <w:divsChild>
                <w:div w:id="1825469679">
                  <w:marLeft w:val="-300"/>
                  <w:marRight w:val="-450"/>
                  <w:marTop w:val="0"/>
                  <w:marBottom w:val="300"/>
                  <w:divBdr>
                    <w:top w:val="none" w:sz="0" w:space="0" w:color="auto"/>
                    <w:left w:val="none" w:sz="0" w:space="0" w:color="auto"/>
                    <w:bottom w:val="none" w:sz="0" w:space="0" w:color="auto"/>
                    <w:right w:val="none" w:sz="0" w:space="0" w:color="auto"/>
                  </w:divBdr>
                  <w:divsChild>
                    <w:div w:id="1864198708">
                      <w:marLeft w:val="0"/>
                      <w:marRight w:val="0"/>
                      <w:marTop w:val="0"/>
                      <w:marBottom w:val="300"/>
                      <w:divBdr>
                        <w:top w:val="none" w:sz="0" w:space="0" w:color="auto"/>
                        <w:left w:val="none" w:sz="0" w:space="0" w:color="auto"/>
                        <w:bottom w:val="none" w:sz="0" w:space="0" w:color="auto"/>
                        <w:right w:val="none" w:sz="0" w:space="0" w:color="auto"/>
                      </w:divBdr>
                      <w:divsChild>
                        <w:div w:id="19695076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34623478">
      <w:bodyDiv w:val="1"/>
      <w:marLeft w:val="0"/>
      <w:marRight w:val="0"/>
      <w:marTop w:val="0"/>
      <w:marBottom w:val="0"/>
      <w:divBdr>
        <w:top w:val="none" w:sz="0" w:space="0" w:color="auto"/>
        <w:left w:val="none" w:sz="0" w:space="0" w:color="auto"/>
        <w:bottom w:val="none" w:sz="0" w:space="0" w:color="auto"/>
        <w:right w:val="none" w:sz="0" w:space="0" w:color="auto"/>
      </w:divBdr>
    </w:div>
    <w:div w:id="1057971647">
      <w:bodyDiv w:val="1"/>
      <w:marLeft w:val="0"/>
      <w:marRight w:val="0"/>
      <w:marTop w:val="0"/>
      <w:marBottom w:val="0"/>
      <w:divBdr>
        <w:top w:val="none" w:sz="0" w:space="0" w:color="auto"/>
        <w:left w:val="none" w:sz="0" w:space="0" w:color="auto"/>
        <w:bottom w:val="none" w:sz="0" w:space="0" w:color="auto"/>
        <w:right w:val="none" w:sz="0" w:space="0" w:color="auto"/>
      </w:divBdr>
    </w:div>
    <w:div w:id="1070692769">
      <w:bodyDiv w:val="1"/>
      <w:marLeft w:val="0"/>
      <w:marRight w:val="0"/>
      <w:marTop w:val="0"/>
      <w:marBottom w:val="0"/>
      <w:divBdr>
        <w:top w:val="none" w:sz="0" w:space="0" w:color="auto"/>
        <w:left w:val="none" w:sz="0" w:space="0" w:color="auto"/>
        <w:bottom w:val="none" w:sz="0" w:space="0" w:color="auto"/>
        <w:right w:val="none" w:sz="0" w:space="0" w:color="auto"/>
      </w:divBdr>
    </w:div>
    <w:div w:id="1075053993">
      <w:bodyDiv w:val="1"/>
      <w:marLeft w:val="0"/>
      <w:marRight w:val="0"/>
      <w:marTop w:val="0"/>
      <w:marBottom w:val="0"/>
      <w:divBdr>
        <w:top w:val="none" w:sz="0" w:space="0" w:color="auto"/>
        <w:left w:val="none" w:sz="0" w:space="0" w:color="auto"/>
        <w:bottom w:val="none" w:sz="0" w:space="0" w:color="auto"/>
        <w:right w:val="none" w:sz="0" w:space="0" w:color="auto"/>
      </w:divBdr>
    </w:div>
    <w:div w:id="1076171542">
      <w:bodyDiv w:val="1"/>
      <w:marLeft w:val="0"/>
      <w:marRight w:val="0"/>
      <w:marTop w:val="0"/>
      <w:marBottom w:val="0"/>
      <w:divBdr>
        <w:top w:val="none" w:sz="0" w:space="0" w:color="auto"/>
        <w:left w:val="none" w:sz="0" w:space="0" w:color="auto"/>
        <w:bottom w:val="none" w:sz="0" w:space="0" w:color="auto"/>
        <w:right w:val="none" w:sz="0" w:space="0" w:color="auto"/>
      </w:divBdr>
    </w:div>
    <w:div w:id="1099641576">
      <w:bodyDiv w:val="1"/>
      <w:marLeft w:val="0"/>
      <w:marRight w:val="0"/>
      <w:marTop w:val="0"/>
      <w:marBottom w:val="0"/>
      <w:divBdr>
        <w:top w:val="none" w:sz="0" w:space="0" w:color="auto"/>
        <w:left w:val="none" w:sz="0" w:space="0" w:color="auto"/>
        <w:bottom w:val="none" w:sz="0" w:space="0" w:color="auto"/>
        <w:right w:val="none" w:sz="0" w:space="0" w:color="auto"/>
      </w:divBdr>
    </w:div>
    <w:div w:id="1105003540">
      <w:bodyDiv w:val="1"/>
      <w:marLeft w:val="0"/>
      <w:marRight w:val="0"/>
      <w:marTop w:val="0"/>
      <w:marBottom w:val="0"/>
      <w:divBdr>
        <w:top w:val="none" w:sz="0" w:space="0" w:color="auto"/>
        <w:left w:val="none" w:sz="0" w:space="0" w:color="auto"/>
        <w:bottom w:val="none" w:sz="0" w:space="0" w:color="auto"/>
        <w:right w:val="none" w:sz="0" w:space="0" w:color="auto"/>
      </w:divBdr>
    </w:div>
    <w:div w:id="1106998243">
      <w:bodyDiv w:val="1"/>
      <w:marLeft w:val="0"/>
      <w:marRight w:val="0"/>
      <w:marTop w:val="0"/>
      <w:marBottom w:val="0"/>
      <w:divBdr>
        <w:top w:val="none" w:sz="0" w:space="0" w:color="auto"/>
        <w:left w:val="none" w:sz="0" w:space="0" w:color="auto"/>
        <w:bottom w:val="none" w:sz="0" w:space="0" w:color="auto"/>
        <w:right w:val="none" w:sz="0" w:space="0" w:color="auto"/>
      </w:divBdr>
    </w:div>
    <w:div w:id="1111390366">
      <w:bodyDiv w:val="1"/>
      <w:marLeft w:val="0"/>
      <w:marRight w:val="0"/>
      <w:marTop w:val="0"/>
      <w:marBottom w:val="0"/>
      <w:divBdr>
        <w:top w:val="none" w:sz="0" w:space="0" w:color="auto"/>
        <w:left w:val="none" w:sz="0" w:space="0" w:color="auto"/>
        <w:bottom w:val="none" w:sz="0" w:space="0" w:color="auto"/>
        <w:right w:val="none" w:sz="0" w:space="0" w:color="auto"/>
      </w:divBdr>
    </w:div>
    <w:div w:id="1114179824">
      <w:bodyDiv w:val="1"/>
      <w:marLeft w:val="0"/>
      <w:marRight w:val="0"/>
      <w:marTop w:val="0"/>
      <w:marBottom w:val="0"/>
      <w:divBdr>
        <w:top w:val="none" w:sz="0" w:space="0" w:color="auto"/>
        <w:left w:val="none" w:sz="0" w:space="0" w:color="auto"/>
        <w:bottom w:val="none" w:sz="0" w:space="0" w:color="auto"/>
        <w:right w:val="none" w:sz="0" w:space="0" w:color="auto"/>
      </w:divBdr>
    </w:div>
    <w:div w:id="1115950651">
      <w:bodyDiv w:val="1"/>
      <w:marLeft w:val="0"/>
      <w:marRight w:val="0"/>
      <w:marTop w:val="0"/>
      <w:marBottom w:val="0"/>
      <w:divBdr>
        <w:top w:val="none" w:sz="0" w:space="0" w:color="auto"/>
        <w:left w:val="none" w:sz="0" w:space="0" w:color="auto"/>
        <w:bottom w:val="none" w:sz="0" w:space="0" w:color="auto"/>
        <w:right w:val="none" w:sz="0" w:space="0" w:color="auto"/>
      </w:divBdr>
    </w:div>
    <w:div w:id="1118137484">
      <w:bodyDiv w:val="1"/>
      <w:marLeft w:val="0"/>
      <w:marRight w:val="0"/>
      <w:marTop w:val="0"/>
      <w:marBottom w:val="0"/>
      <w:divBdr>
        <w:top w:val="none" w:sz="0" w:space="0" w:color="auto"/>
        <w:left w:val="none" w:sz="0" w:space="0" w:color="auto"/>
        <w:bottom w:val="none" w:sz="0" w:space="0" w:color="auto"/>
        <w:right w:val="none" w:sz="0" w:space="0" w:color="auto"/>
      </w:divBdr>
      <w:divsChild>
        <w:div w:id="403180953">
          <w:marLeft w:val="0"/>
          <w:marRight w:val="0"/>
          <w:marTop w:val="0"/>
          <w:marBottom w:val="0"/>
          <w:divBdr>
            <w:top w:val="none" w:sz="0" w:space="0" w:color="auto"/>
            <w:left w:val="none" w:sz="0" w:space="0" w:color="auto"/>
            <w:bottom w:val="none" w:sz="0" w:space="0" w:color="auto"/>
            <w:right w:val="none" w:sz="0" w:space="0" w:color="auto"/>
          </w:divBdr>
          <w:divsChild>
            <w:div w:id="1738940028">
              <w:marLeft w:val="0"/>
              <w:marRight w:val="0"/>
              <w:marTop w:val="0"/>
              <w:marBottom w:val="0"/>
              <w:divBdr>
                <w:top w:val="none" w:sz="0" w:space="0" w:color="auto"/>
                <w:left w:val="none" w:sz="0" w:space="0" w:color="auto"/>
                <w:bottom w:val="none" w:sz="0" w:space="0" w:color="auto"/>
                <w:right w:val="none" w:sz="0" w:space="0" w:color="auto"/>
              </w:divBdr>
              <w:divsChild>
                <w:div w:id="415370610">
                  <w:marLeft w:val="0"/>
                  <w:marRight w:val="0"/>
                  <w:marTop w:val="0"/>
                  <w:marBottom w:val="0"/>
                  <w:divBdr>
                    <w:top w:val="none" w:sz="0" w:space="0" w:color="auto"/>
                    <w:left w:val="none" w:sz="0" w:space="0" w:color="auto"/>
                    <w:bottom w:val="none" w:sz="0" w:space="0" w:color="auto"/>
                    <w:right w:val="none" w:sz="0" w:space="0" w:color="auto"/>
                  </w:divBdr>
                  <w:divsChild>
                    <w:div w:id="2008941285">
                      <w:marLeft w:val="0"/>
                      <w:marRight w:val="0"/>
                      <w:marTop w:val="0"/>
                      <w:marBottom w:val="0"/>
                      <w:divBdr>
                        <w:top w:val="none" w:sz="0" w:space="0" w:color="auto"/>
                        <w:left w:val="none" w:sz="0" w:space="0" w:color="auto"/>
                        <w:bottom w:val="none" w:sz="0" w:space="0" w:color="auto"/>
                        <w:right w:val="none" w:sz="0" w:space="0" w:color="auto"/>
                      </w:divBdr>
                      <w:divsChild>
                        <w:div w:id="13678258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22967467">
      <w:bodyDiv w:val="1"/>
      <w:marLeft w:val="0"/>
      <w:marRight w:val="0"/>
      <w:marTop w:val="0"/>
      <w:marBottom w:val="0"/>
      <w:divBdr>
        <w:top w:val="none" w:sz="0" w:space="0" w:color="auto"/>
        <w:left w:val="none" w:sz="0" w:space="0" w:color="auto"/>
        <w:bottom w:val="none" w:sz="0" w:space="0" w:color="auto"/>
        <w:right w:val="none" w:sz="0" w:space="0" w:color="auto"/>
      </w:divBdr>
    </w:div>
    <w:div w:id="1130440885">
      <w:bodyDiv w:val="1"/>
      <w:marLeft w:val="0"/>
      <w:marRight w:val="0"/>
      <w:marTop w:val="0"/>
      <w:marBottom w:val="0"/>
      <w:divBdr>
        <w:top w:val="none" w:sz="0" w:space="0" w:color="auto"/>
        <w:left w:val="none" w:sz="0" w:space="0" w:color="auto"/>
        <w:bottom w:val="none" w:sz="0" w:space="0" w:color="auto"/>
        <w:right w:val="none" w:sz="0" w:space="0" w:color="auto"/>
      </w:divBdr>
    </w:div>
    <w:div w:id="1137146397">
      <w:bodyDiv w:val="1"/>
      <w:marLeft w:val="0"/>
      <w:marRight w:val="0"/>
      <w:marTop w:val="0"/>
      <w:marBottom w:val="0"/>
      <w:divBdr>
        <w:top w:val="none" w:sz="0" w:space="0" w:color="auto"/>
        <w:left w:val="none" w:sz="0" w:space="0" w:color="auto"/>
        <w:bottom w:val="none" w:sz="0" w:space="0" w:color="auto"/>
        <w:right w:val="none" w:sz="0" w:space="0" w:color="auto"/>
      </w:divBdr>
    </w:div>
    <w:div w:id="1161846650">
      <w:bodyDiv w:val="1"/>
      <w:marLeft w:val="0"/>
      <w:marRight w:val="0"/>
      <w:marTop w:val="0"/>
      <w:marBottom w:val="0"/>
      <w:divBdr>
        <w:top w:val="none" w:sz="0" w:space="0" w:color="auto"/>
        <w:left w:val="none" w:sz="0" w:space="0" w:color="auto"/>
        <w:bottom w:val="none" w:sz="0" w:space="0" w:color="auto"/>
        <w:right w:val="none" w:sz="0" w:space="0" w:color="auto"/>
      </w:divBdr>
    </w:div>
    <w:div w:id="1171330319">
      <w:bodyDiv w:val="1"/>
      <w:marLeft w:val="0"/>
      <w:marRight w:val="0"/>
      <w:marTop w:val="0"/>
      <w:marBottom w:val="0"/>
      <w:divBdr>
        <w:top w:val="none" w:sz="0" w:space="0" w:color="auto"/>
        <w:left w:val="none" w:sz="0" w:space="0" w:color="auto"/>
        <w:bottom w:val="none" w:sz="0" w:space="0" w:color="auto"/>
        <w:right w:val="none" w:sz="0" w:space="0" w:color="auto"/>
      </w:divBdr>
    </w:div>
    <w:div w:id="1175652416">
      <w:bodyDiv w:val="1"/>
      <w:marLeft w:val="0"/>
      <w:marRight w:val="0"/>
      <w:marTop w:val="0"/>
      <w:marBottom w:val="0"/>
      <w:divBdr>
        <w:top w:val="none" w:sz="0" w:space="0" w:color="auto"/>
        <w:left w:val="none" w:sz="0" w:space="0" w:color="auto"/>
        <w:bottom w:val="none" w:sz="0" w:space="0" w:color="auto"/>
        <w:right w:val="none" w:sz="0" w:space="0" w:color="auto"/>
      </w:divBdr>
    </w:div>
    <w:div w:id="1182552418">
      <w:bodyDiv w:val="1"/>
      <w:marLeft w:val="0"/>
      <w:marRight w:val="0"/>
      <w:marTop w:val="0"/>
      <w:marBottom w:val="0"/>
      <w:divBdr>
        <w:top w:val="none" w:sz="0" w:space="0" w:color="auto"/>
        <w:left w:val="none" w:sz="0" w:space="0" w:color="auto"/>
        <w:bottom w:val="none" w:sz="0" w:space="0" w:color="auto"/>
        <w:right w:val="none" w:sz="0" w:space="0" w:color="auto"/>
      </w:divBdr>
    </w:div>
    <w:div w:id="1186096962">
      <w:bodyDiv w:val="1"/>
      <w:marLeft w:val="0"/>
      <w:marRight w:val="0"/>
      <w:marTop w:val="0"/>
      <w:marBottom w:val="0"/>
      <w:divBdr>
        <w:top w:val="none" w:sz="0" w:space="0" w:color="auto"/>
        <w:left w:val="none" w:sz="0" w:space="0" w:color="auto"/>
        <w:bottom w:val="none" w:sz="0" w:space="0" w:color="auto"/>
        <w:right w:val="none" w:sz="0" w:space="0" w:color="auto"/>
      </w:divBdr>
    </w:div>
    <w:div w:id="1190222466">
      <w:bodyDiv w:val="1"/>
      <w:marLeft w:val="0"/>
      <w:marRight w:val="0"/>
      <w:marTop w:val="0"/>
      <w:marBottom w:val="0"/>
      <w:divBdr>
        <w:top w:val="none" w:sz="0" w:space="0" w:color="auto"/>
        <w:left w:val="none" w:sz="0" w:space="0" w:color="auto"/>
        <w:bottom w:val="none" w:sz="0" w:space="0" w:color="auto"/>
        <w:right w:val="none" w:sz="0" w:space="0" w:color="auto"/>
      </w:divBdr>
    </w:div>
    <w:div w:id="1194659692">
      <w:bodyDiv w:val="1"/>
      <w:marLeft w:val="0"/>
      <w:marRight w:val="0"/>
      <w:marTop w:val="0"/>
      <w:marBottom w:val="0"/>
      <w:divBdr>
        <w:top w:val="none" w:sz="0" w:space="0" w:color="auto"/>
        <w:left w:val="none" w:sz="0" w:space="0" w:color="auto"/>
        <w:bottom w:val="none" w:sz="0" w:space="0" w:color="auto"/>
        <w:right w:val="none" w:sz="0" w:space="0" w:color="auto"/>
      </w:divBdr>
    </w:div>
    <w:div w:id="1204825679">
      <w:bodyDiv w:val="1"/>
      <w:marLeft w:val="0"/>
      <w:marRight w:val="0"/>
      <w:marTop w:val="0"/>
      <w:marBottom w:val="0"/>
      <w:divBdr>
        <w:top w:val="none" w:sz="0" w:space="0" w:color="auto"/>
        <w:left w:val="none" w:sz="0" w:space="0" w:color="auto"/>
        <w:bottom w:val="none" w:sz="0" w:space="0" w:color="auto"/>
        <w:right w:val="none" w:sz="0" w:space="0" w:color="auto"/>
      </w:divBdr>
      <w:divsChild>
        <w:div w:id="1583028554">
          <w:marLeft w:val="0"/>
          <w:marRight w:val="0"/>
          <w:marTop w:val="100"/>
          <w:marBottom w:val="100"/>
          <w:divBdr>
            <w:top w:val="none" w:sz="0" w:space="0" w:color="auto"/>
            <w:left w:val="none" w:sz="0" w:space="0" w:color="auto"/>
            <w:bottom w:val="none" w:sz="0" w:space="0" w:color="auto"/>
            <w:right w:val="none" w:sz="0" w:space="0" w:color="auto"/>
          </w:divBdr>
          <w:divsChild>
            <w:div w:id="490874281">
              <w:marLeft w:val="0"/>
              <w:marRight w:val="0"/>
              <w:marTop w:val="0"/>
              <w:marBottom w:val="0"/>
              <w:divBdr>
                <w:top w:val="none" w:sz="0" w:space="0" w:color="auto"/>
                <w:left w:val="none" w:sz="0" w:space="0" w:color="auto"/>
                <w:bottom w:val="none" w:sz="0" w:space="0" w:color="auto"/>
                <w:right w:val="none" w:sz="0" w:space="0" w:color="auto"/>
              </w:divBdr>
              <w:divsChild>
                <w:div w:id="1840001241">
                  <w:marLeft w:val="0"/>
                  <w:marRight w:val="0"/>
                  <w:marTop w:val="0"/>
                  <w:marBottom w:val="0"/>
                  <w:divBdr>
                    <w:top w:val="none" w:sz="0" w:space="0" w:color="auto"/>
                    <w:left w:val="none" w:sz="0" w:space="0" w:color="auto"/>
                    <w:bottom w:val="none" w:sz="0" w:space="0" w:color="auto"/>
                    <w:right w:val="none" w:sz="0" w:space="0" w:color="auto"/>
                  </w:divBdr>
                  <w:divsChild>
                    <w:div w:id="1611164415">
                      <w:marLeft w:val="0"/>
                      <w:marRight w:val="0"/>
                      <w:marTop w:val="0"/>
                      <w:marBottom w:val="0"/>
                      <w:divBdr>
                        <w:top w:val="none" w:sz="0" w:space="0" w:color="auto"/>
                        <w:left w:val="none" w:sz="0" w:space="0" w:color="auto"/>
                        <w:bottom w:val="none" w:sz="0" w:space="0" w:color="auto"/>
                        <w:right w:val="none" w:sz="0" w:space="0" w:color="auto"/>
                      </w:divBdr>
                      <w:divsChild>
                        <w:div w:id="1842154916">
                          <w:marLeft w:val="0"/>
                          <w:marRight w:val="0"/>
                          <w:marTop w:val="0"/>
                          <w:marBottom w:val="0"/>
                          <w:divBdr>
                            <w:top w:val="none" w:sz="0" w:space="0" w:color="auto"/>
                            <w:left w:val="none" w:sz="0" w:space="0" w:color="auto"/>
                            <w:bottom w:val="none" w:sz="0" w:space="0" w:color="auto"/>
                            <w:right w:val="none" w:sz="0" w:space="0" w:color="auto"/>
                          </w:divBdr>
                          <w:divsChild>
                            <w:div w:id="1048912744">
                              <w:marLeft w:val="0"/>
                              <w:marRight w:val="0"/>
                              <w:marTop w:val="0"/>
                              <w:marBottom w:val="0"/>
                              <w:divBdr>
                                <w:top w:val="none" w:sz="0" w:space="0" w:color="auto"/>
                                <w:left w:val="none" w:sz="0" w:space="0" w:color="auto"/>
                                <w:bottom w:val="none" w:sz="0" w:space="0" w:color="auto"/>
                                <w:right w:val="none" w:sz="0" w:space="0" w:color="auto"/>
                              </w:divBdr>
                              <w:divsChild>
                                <w:div w:id="307052193">
                                  <w:marLeft w:val="0"/>
                                  <w:marRight w:val="0"/>
                                  <w:marTop w:val="0"/>
                                  <w:marBottom w:val="0"/>
                                  <w:divBdr>
                                    <w:top w:val="none" w:sz="0" w:space="0" w:color="auto"/>
                                    <w:left w:val="none" w:sz="0" w:space="0" w:color="auto"/>
                                    <w:bottom w:val="none" w:sz="0" w:space="0" w:color="auto"/>
                                    <w:right w:val="none" w:sz="0" w:space="0" w:color="auto"/>
                                  </w:divBdr>
                                  <w:divsChild>
                                    <w:div w:id="2080130820">
                                      <w:marLeft w:val="0"/>
                                      <w:marRight w:val="0"/>
                                      <w:marTop w:val="0"/>
                                      <w:marBottom w:val="0"/>
                                      <w:divBdr>
                                        <w:top w:val="none" w:sz="0" w:space="0" w:color="auto"/>
                                        <w:left w:val="none" w:sz="0" w:space="0" w:color="auto"/>
                                        <w:bottom w:val="none" w:sz="0" w:space="0" w:color="auto"/>
                                        <w:right w:val="none" w:sz="0" w:space="0" w:color="auto"/>
                                      </w:divBdr>
                                      <w:divsChild>
                                        <w:div w:id="567545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207720595">
      <w:bodyDiv w:val="1"/>
      <w:marLeft w:val="0"/>
      <w:marRight w:val="0"/>
      <w:marTop w:val="0"/>
      <w:marBottom w:val="0"/>
      <w:divBdr>
        <w:top w:val="none" w:sz="0" w:space="0" w:color="auto"/>
        <w:left w:val="none" w:sz="0" w:space="0" w:color="auto"/>
        <w:bottom w:val="none" w:sz="0" w:space="0" w:color="auto"/>
        <w:right w:val="none" w:sz="0" w:space="0" w:color="auto"/>
      </w:divBdr>
    </w:div>
    <w:div w:id="1218318000">
      <w:bodyDiv w:val="1"/>
      <w:marLeft w:val="0"/>
      <w:marRight w:val="0"/>
      <w:marTop w:val="0"/>
      <w:marBottom w:val="0"/>
      <w:divBdr>
        <w:top w:val="none" w:sz="0" w:space="0" w:color="auto"/>
        <w:left w:val="none" w:sz="0" w:space="0" w:color="auto"/>
        <w:bottom w:val="none" w:sz="0" w:space="0" w:color="auto"/>
        <w:right w:val="none" w:sz="0" w:space="0" w:color="auto"/>
      </w:divBdr>
    </w:div>
    <w:div w:id="1229345525">
      <w:bodyDiv w:val="1"/>
      <w:marLeft w:val="0"/>
      <w:marRight w:val="0"/>
      <w:marTop w:val="0"/>
      <w:marBottom w:val="0"/>
      <w:divBdr>
        <w:top w:val="none" w:sz="0" w:space="0" w:color="auto"/>
        <w:left w:val="none" w:sz="0" w:space="0" w:color="auto"/>
        <w:bottom w:val="none" w:sz="0" w:space="0" w:color="auto"/>
        <w:right w:val="none" w:sz="0" w:space="0" w:color="auto"/>
      </w:divBdr>
    </w:div>
    <w:div w:id="1233588526">
      <w:bodyDiv w:val="1"/>
      <w:marLeft w:val="0"/>
      <w:marRight w:val="0"/>
      <w:marTop w:val="0"/>
      <w:marBottom w:val="0"/>
      <w:divBdr>
        <w:top w:val="none" w:sz="0" w:space="0" w:color="auto"/>
        <w:left w:val="none" w:sz="0" w:space="0" w:color="auto"/>
        <w:bottom w:val="none" w:sz="0" w:space="0" w:color="auto"/>
        <w:right w:val="none" w:sz="0" w:space="0" w:color="auto"/>
      </w:divBdr>
    </w:div>
    <w:div w:id="1237203408">
      <w:bodyDiv w:val="1"/>
      <w:marLeft w:val="0"/>
      <w:marRight w:val="0"/>
      <w:marTop w:val="0"/>
      <w:marBottom w:val="0"/>
      <w:divBdr>
        <w:top w:val="none" w:sz="0" w:space="0" w:color="auto"/>
        <w:left w:val="none" w:sz="0" w:space="0" w:color="auto"/>
        <w:bottom w:val="none" w:sz="0" w:space="0" w:color="auto"/>
        <w:right w:val="none" w:sz="0" w:space="0" w:color="auto"/>
      </w:divBdr>
    </w:div>
    <w:div w:id="1238321616">
      <w:bodyDiv w:val="1"/>
      <w:marLeft w:val="0"/>
      <w:marRight w:val="0"/>
      <w:marTop w:val="0"/>
      <w:marBottom w:val="0"/>
      <w:divBdr>
        <w:top w:val="none" w:sz="0" w:space="0" w:color="auto"/>
        <w:left w:val="none" w:sz="0" w:space="0" w:color="auto"/>
        <w:bottom w:val="none" w:sz="0" w:space="0" w:color="auto"/>
        <w:right w:val="none" w:sz="0" w:space="0" w:color="auto"/>
      </w:divBdr>
    </w:div>
    <w:div w:id="1250576325">
      <w:bodyDiv w:val="1"/>
      <w:marLeft w:val="0"/>
      <w:marRight w:val="0"/>
      <w:marTop w:val="0"/>
      <w:marBottom w:val="0"/>
      <w:divBdr>
        <w:top w:val="none" w:sz="0" w:space="0" w:color="auto"/>
        <w:left w:val="none" w:sz="0" w:space="0" w:color="auto"/>
        <w:bottom w:val="none" w:sz="0" w:space="0" w:color="auto"/>
        <w:right w:val="none" w:sz="0" w:space="0" w:color="auto"/>
      </w:divBdr>
    </w:div>
    <w:div w:id="1276985726">
      <w:bodyDiv w:val="1"/>
      <w:marLeft w:val="0"/>
      <w:marRight w:val="0"/>
      <w:marTop w:val="0"/>
      <w:marBottom w:val="0"/>
      <w:divBdr>
        <w:top w:val="none" w:sz="0" w:space="0" w:color="auto"/>
        <w:left w:val="none" w:sz="0" w:space="0" w:color="auto"/>
        <w:bottom w:val="none" w:sz="0" w:space="0" w:color="auto"/>
        <w:right w:val="none" w:sz="0" w:space="0" w:color="auto"/>
      </w:divBdr>
    </w:div>
    <w:div w:id="1289821596">
      <w:bodyDiv w:val="1"/>
      <w:marLeft w:val="0"/>
      <w:marRight w:val="0"/>
      <w:marTop w:val="0"/>
      <w:marBottom w:val="0"/>
      <w:divBdr>
        <w:top w:val="none" w:sz="0" w:space="0" w:color="auto"/>
        <w:left w:val="none" w:sz="0" w:space="0" w:color="auto"/>
        <w:bottom w:val="none" w:sz="0" w:space="0" w:color="auto"/>
        <w:right w:val="none" w:sz="0" w:space="0" w:color="auto"/>
      </w:divBdr>
    </w:div>
    <w:div w:id="1291326864">
      <w:bodyDiv w:val="1"/>
      <w:marLeft w:val="0"/>
      <w:marRight w:val="0"/>
      <w:marTop w:val="0"/>
      <w:marBottom w:val="0"/>
      <w:divBdr>
        <w:top w:val="none" w:sz="0" w:space="0" w:color="auto"/>
        <w:left w:val="none" w:sz="0" w:space="0" w:color="auto"/>
        <w:bottom w:val="none" w:sz="0" w:space="0" w:color="auto"/>
        <w:right w:val="none" w:sz="0" w:space="0" w:color="auto"/>
      </w:divBdr>
    </w:div>
    <w:div w:id="1294747654">
      <w:bodyDiv w:val="1"/>
      <w:marLeft w:val="0"/>
      <w:marRight w:val="0"/>
      <w:marTop w:val="0"/>
      <w:marBottom w:val="0"/>
      <w:divBdr>
        <w:top w:val="none" w:sz="0" w:space="0" w:color="auto"/>
        <w:left w:val="none" w:sz="0" w:space="0" w:color="auto"/>
        <w:bottom w:val="none" w:sz="0" w:space="0" w:color="auto"/>
        <w:right w:val="none" w:sz="0" w:space="0" w:color="auto"/>
      </w:divBdr>
    </w:div>
    <w:div w:id="1317224524">
      <w:bodyDiv w:val="1"/>
      <w:marLeft w:val="0"/>
      <w:marRight w:val="0"/>
      <w:marTop w:val="0"/>
      <w:marBottom w:val="0"/>
      <w:divBdr>
        <w:top w:val="none" w:sz="0" w:space="0" w:color="auto"/>
        <w:left w:val="none" w:sz="0" w:space="0" w:color="auto"/>
        <w:bottom w:val="none" w:sz="0" w:space="0" w:color="auto"/>
        <w:right w:val="none" w:sz="0" w:space="0" w:color="auto"/>
      </w:divBdr>
    </w:div>
    <w:div w:id="1322193914">
      <w:bodyDiv w:val="1"/>
      <w:marLeft w:val="0"/>
      <w:marRight w:val="0"/>
      <w:marTop w:val="0"/>
      <w:marBottom w:val="0"/>
      <w:divBdr>
        <w:top w:val="none" w:sz="0" w:space="0" w:color="auto"/>
        <w:left w:val="none" w:sz="0" w:space="0" w:color="auto"/>
        <w:bottom w:val="none" w:sz="0" w:space="0" w:color="auto"/>
        <w:right w:val="none" w:sz="0" w:space="0" w:color="auto"/>
      </w:divBdr>
    </w:div>
    <w:div w:id="1334990419">
      <w:bodyDiv w:val="1"/>
      <w:marLeft w:val="0"/>
      <w:marRight w:val="0"/>
      <w:marTop w:val="0"/>
      <w:marBottom w:val="0"/>
      <w:divBdr>
        <w:top w:val="none" w:sz="0" w:space="0" w:color="auto"/>
        <w:left w:val="none" w:sz="0" w:space="0" w:color="auto"/>
        <w:bottom w:val="none" w:sz="0" w:space="0" w:color="auto"/>
        <w:right w:val="none" w:sz="0" w:space="0" w:color="auto"/>
      </w:divBdr>
    </w:div>
    <w:div w:id="1362903202">
      <w:bodyDiv w:val="1"/>
      <w:marLeft w:val="0"/>
      <w:marRight w:val="0"/>
      <w:marTop w:val="0"/>
      <w:marBottom w:val="0"/>
      <w:divBdr>
        <w:top w:val="none" w:sz="0" w:space="0" w:color="auto"/>
        <w:left w:val="none" w:sz="0" w:space="0" w:color="auto"/>
        <w:bottom w:val="none" w:sz="0" w:space="0" w:color="auto"/>
        <w:right w:val="none" w:sz="0" w:space="0" w:color="auto"/>
      </w:divBdr>
    </w:div>
    <w:div w:id="1363364842">
      <w:bodyDiv w:val="1"/>
      <w:marLeft w:val="0"/>
      <w:marRight w:val="0"/>
      <w:marTop w:val="0"/>
      <w:marBottom w:val="0"/>
      <w:divBdr>
        <w:top w:val="none" w:sz="0" w:space="0" w:color="auto"/>
        <w:left w:val="none" w:sz="0" w:space="0" w:color="auto"/>
        <w:bottom w:val="none" w:sz="0" w:space="0" w:color="auto"/>
        <w:right w:val="none" w:sz="0" w:space="0" w:color="auto"/>
      </w:divBdr>
    </w:div>
    <w:div w:id="1372683993">
      <w:bodyDiv w:val="1"/>
      <w:marLeft w:val="0"/>
      <w:marRight w:val="0"/>
      <w:marTop w:val="0"/>
      <w:marBottom w:val="0"/>
      <w:divBdr>
        <w:top w:val="none" w:sz="0" w:space="0" w:color="auto"/>
        <w:left w:val="none" w:sz="0" w:space="0" w:color="auto"/>
        <w:bottom w:val="none" w:sz="0" w:space="0" w:color="auto"/>
        <w:right w:val="none" w:sz="0" w:space="0" w:color="auto"/>
      </w:divBdr>
    </w:div>
    <w:div w:id="1386761935">
      <w:bodyDiv w:val="1"/>
      <w:marLeft w:val="0"/>
      <w:marRight w:val="0"/>
      <w:marTop w:val="0"/>
      <w:marBottom w:val="0"/>
      <w:divBdr>
        <w:top w:val="none" w:sz="0" w:space="0" w:color="auto"/>
        <w:left w:val="none" w:sz="0" w:space="0" w:color="auto"/>
        <w:bottom w:val="none" w:sz="0" w:space="0" w:color="auto"/>
        <w:right w:val="none" w:sz="0" w:space="0" w:color="auto"/>
      </w:divBdr>
    </w:div>
    <w:div w:id="1388648359">
      <w:bodyDiv w:val="1"/>
      <w:marLeft w:val="0"/>
      <w:marRight w:val="0"/>
      <w:marTop w:val="0"/>
      <w:marBottom w:val="0"/>
      <w:divBdr>
        <w:top w:val="none" w:sz="0" w:space="0" w:color="auto"/>
        <w:left w:val="none" w:sz="0" w:space="0" w:color="auto"/>
        <w:bottom w:val="none" w:sz="0" w:space="0" w:color="auto"/>
        <w:right w:val="none" w:sz="0" w:space="0" w:color="auto"/>
      </w:divBdr>
    </w:div>
    <w:div w:id="1404840328">
      <w:bodyDiv w:val="1"/>
      <w:marLeft w:val="0"/>
      <w:marRight w:val="0"/>
      <w:marTop w:val="0"/>
      <w:marBottom w:val="0"/>
      <w:divBdr>
        <w:top w:val="none" w:sz="0" w:space="0" w:color="auto"/>
        <w:left w:val="none" w:sz="0" w:space="0" w:color="auto"/>
        <w:bottom w:val="none" w:sz="0" w:space="0" w:color="auto"/>
        <w:right w:val="none" w:sz="0" w:space="0" w:color="auto"/>
      </w:divBdr>
    </w:div>
    <w:div w:id="1405375925">
      <w:bodyDiv w:val="1"/>
      <w:marLeft w:val="0"/>
      <w:marRight w:val="0"/>
      <w:marTop w:val="0"/>
      <w:marBottom w:val="0"/>
      <w:divBdr>
        <w:top w:val="none" w:sz="0" w:space="0" w:color="auto"/>
        <w:left w:val="none" w:sz="0" w:space="0" w:color="auto"/>
        <w:bottom w:val="none" w:sz="0" w:space="0" w:color="auto"/>
        <w:right w:val="none" w:sz="0" w:space="0" w:color="auto"/>
      </w:divBdr>
    </w:div>
    <w:div w:id="1423254647">
      <w:bodyDiv w:val="1"/>
      <w:marLeft w:val="0"/>
      <w:marRight w:val="0"/>
      <w:marTop w:val="0"/>
      <w:marBottom w:val="0"/>
      <w:divBdr>
        <w:top w:val="none" w:sz="0" w:space="0" w:color="auto"/>
        <w:left w:val="none" w:sz="0" w:space="0" w:color="auto"/>
        <w:bottom w:val="none" w:sz="0" w:space="0" w:color="auto"/>
        <w:right w:val="none" w:sz="0" w:space="0" w:color="auto"/>
      </w:divBdr>
    </w:div>
    <w:div w:id="1425879117">
      <w:bodyDiv w:val="1"/>
      <w:marLeft w:val="0"/>
      <w:marRight w:val="0"/>
      <w:marTop w:val="0"/>
      <w:marBottom w:val="0"/>
      <w:divBdr>
        <w:top w:val="none" w:sz="0" w:space="0" w:color="auto"/>
        <w:left w:val="none" w:sz="0" w:space="0" w:color="auto"/>
        <w:bottom w:val="none" w:sz="0" w:space="0" w:color="auto"/>
        <w:right w:val="none" w:sz="0" w:space="0" w:color="auto"/>
      </w:divBdr>
    </w:div>
    <w:div w:id="1430127932">
      <w:bodyDiv w:val="1"/>
      <w:marLeft w:val="0"/>
      <w:marRight w:val="0"/>
      <w:marTop w:val="0"/>
      <w:marBottom w:val="0"/>
      <w:divBdr>
        <w:top w:val="none" w:sz="0" w:space="0" w:color="auto"/>
        <w:left w:val="none" w:sz="0" w:space="0" w:color="auto"/>
        <w:bottom w:val="none" w:sz="0" w:space="0" w:color="auto"/>
        <w:right w:val="none" w:sz="0" w:space="0" w:color="auto"/>
      </w:divBdr>
      <w:divsChild>
        <w:div w:id="1377119401">
          <w:marLeft w:val="0"/>
          <w:marRight w:val="0"/>
          <w:marTop w:val="0"/>
          <w:marBottom w:val="0"/>
          <w:divBdr>
            <w:top w:val="none" w:sz="0" w:space="0" w:color="auto"/>
            <w:left w:val="none" w:sz="0" w:space="0" w:color="auto"/>
            <w:bottom w:val="none" w:sz="0" w:space="0" w:color="auto"/>
            <w:right w:val="none" w:sz="0" w:space="0" w:color="auto"/>
          </w:divBdr>
          <w:divsChild>
            <w:div w:id="1114249643">
              <w:marLeft w:val="0"/>
              <w:marRight w:val="0"/>
              <w:marTop w:val="0"/>
              <w:marBottom w:val="0"/>
              <w:divBdr>
                <w:top w:val="none" w:sz="0" w:space="0" w:color="auto"/>
                <w:left w:val="none" w:sz="0" w:space="0" w:color="auto"/>
                <w:bottom w:val="none" w:sz="0" w:space="0" w:color="auto"/>
                <w:right w:val="none" w:sz="0" w:space="0" w:color="auto"/>
              </w:divBdr>
              <w:divsChild>
                <w:div w:id="329675729">
                  <w:marLeft w:val="-300"/>
                  <w:marRight w:val="-450"/>
                  <w:marTop w:val="0"/>
                  <w:marBottom w:val="300"/>
                  <w:divBdr>
                    <w:top w:val="none" w:sz="0" w:space="0" w:color="auto"/>
                    <w:left w:val="none" w:sz="0" w:space="0" w:color="auto"/>
                    <w:bottom w:val="none" w:sz="0" w:space="0" w:color="auto"/>
                    <w:right w:val="none" w:sz="0" w:space="0" w:color="auto"/>
                  </w:divBdr>
                  <w:divsChild>
                    <w:div w:id="183592557">
                      <w:marLeft w:val="0"/>
                      <w:marRight w:val="0"/>
                      <w:marTop w:val="0"/>
                      <w:marBottom w:val="300"/>
                      <w:divBdr>
                        <w:top w:val="none" w:sz="0" w:space="0" w:color="auto"/>
                        <w:left w:val="none" w:sz="0" w:space="0" w:color="auto"/>
                        <w:bottom w:val="none" w:sz="0" w:space="0" w:color="auto"/>
                        <w:right w:val="none" w:sz="0" w:space="0" w:color="auto"/>
                      </w:divBdr>
                      <w:divsChild>
                        <w:div w:id="20203033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40251154">
      <w:bodyDiv w:val="1"/>
      <w:marLeft w:val="0"/>
      <w:marRight w:val="0"/>
      <w:marTop w:val="0"/>
      <w:marBottom w:val="0"/>
      <w:divBdr>
        <w:top w:val="none" w:sz="0" w:space="0" w:color="auto"/>
        <w:left w:val="none" w:sz="0" w:space="0" w:color="auto"/>
        <w:bottom w:val="none" w:sz="0" w:space="0" w:color="auto"/>
        <w:right w:val="none" w:sz="0" w:space="0" w:color="auto"/>
      </w:divBdr>
    </w:div>
    <w:div w:id="1444690969">
      <w:bodyDiv w:val="1"/>
      <w:marLeft w:val="0"/>
      <w:marRight w:val="0"/>
      <w:marTop w:val="0"/>
      <w:marBottom w:val="0"/>
      <w:divBdr>
        <w:top w:val="none" w:sz="0" w:space="0" w:color="auto"/>
        <w:left w:val="none" w:sz="0" w:space="0" w:color="auto"/>
        <w:bottom w:val="none" w:sz="0" w:space="0" w:color="auto"/>
        <w:right w:val="none" w:sz="0" w:space="0" w:color="auto"/>
      </w:divBdr>
    </w:div>
    <w:div w:id="1451246502">
      <w:bodyDiv w:val="1"/>
      <w:marLeft w:val="0"/>
      <w:marRight w:val="0"/>
      <w:marTop w:val="0"/>
      <w:marBottom w:val="0"/>
      <w:divBdr>
        <w:top w:val="none" w:sz="0" w:space="0" w:color="auto"/>
        <w:left w:val="none" w:sz="0" w:space="0" w:color="auto"/>
        <w:bottom w:val="none" w:sz="0" w:space="0" w:color="auto"/>
        <w:right w:val="none" w:sz="0" w:space="0" w:color="auto"/>
      </w:divBdr>
    </w:div>
    <w:div w:id="1463306694">
      <w:bodyDiv w:val="1"/>
      <w:marLeft w:val="0"/>
      <w:marRight w:val="0"/>
      <w:marTop w:val="0"/>
      <w:marBottom w:val="0"/>
      <w:divBdr>
        <w:top w:val="none" w:sz="0" w:space="0" w:color="auto"/>
        <w:left w:val="none" w:sz="0" w:space="0" w:color="auto"/>
        <w:bottom w:val="none" w:sz="0" w:space="0" w:color="auto"/>
        <w:right w:val="none" w:sz="0" w:space="0" w:color="auto"/>
      </w:divBdr>
    </w:div>
    <w:div w:id="1465196186">
      <w:bodyDiv w:val="1"/>
      <w:marLeft w:val="0"/>
      <w:marRight w:val="0"/>
      <w:marTop w:val="0"/>
      <w:marBottom w:val="0"/>
      <w:divBdr>
        <w:top w:val="none" w:sz="0" w:space="0" w:color="auto"/>
        <w:left w:val="none" w:sz="0" w:space="0" w:color="auto"/>
        <w:bottom w:val="none" w:sz="0" w:space="0" w:color="auto"/>
        <w:right w:val="none" w:sz="0" w:space="0" w:color="auto"/>
      </w:divBdr>
    </w:div>
    <w:div w:id="1472401970">
      <w:bodyDiv w:val="1"/>
      <w:marLeft w:val="0"/>
      <w:marRight w:val="0"/>
      <w:marTop w:val="0"/>
      <w:marBottom w:val="0"/>
      <w:divBdr>
        <w:top w:val="none" w:sz="0" w:space="0" w:color="auto"/>
        <w:left w:val="none" w:sz="0" w:space="0" w:color="auto"/>
        <w:bottom w:val="none" w:sz="0" w:space="0" w:color="auto"/>
        <w:right w:val="none" w:sz="0" w:space="0" w:color="auto"/>
      </w:divBdr>
    </w:div>
    <w:div w:id="1475835349">
      <w:bodyDiv w:val="1"/>
      <w:marLeft w:val="0"/>
      <w:marRight w:val="0"/>
      <w:marTop w:val="0"/>
      <w:marBottom w:val="0"/>
      <w:divBdr>
        <w:top w:val="none" w:sz="0" w:space="0" w:color="auto"/>
        <w:left w:val="none" w:sz="0" w:space="0" w:color="auto"/>
        <w:bottom w:val="none" w:sz="0" w:space="0" w:color="auto"/>
        <w:right w:val="none" w:sz="0" w:space="0" w:color="auto"/>
      </w:divBdr>
    </w:div>
    <w:div w:id="1485857482">
      <w:bodyDiv w:val="1"/>
      <w:marLeft w:val="0"/>
      <w:marRight w:val="0"/>
      <w:marTop w:val="0"/>
      <w:marBottom w:val="0"/>
      <w:divBdr>
        <w:top w:val="none" w:sz="0" w:space="0" w:color="auto"/>
        <w:left w:val="none" w:sz="0" w:space="0" w:color="auto"/>
        <w:bottom w:val="none" w:sz="0" w:space="0" w:color="auto"/>
        <w:right w:val="none" w:sz="0" w:space="0" w:color="auto"/>
      </w:divBdr>
    </w:div>
    <w:div w:id="1523783734">
      <w:bodyDiv w:val="1"/>
      <w:marLeft w:val="0"/>
      <w:marRight w:val="0"/>
      <w:marTop w:val="0"/>
      <w:marBottom w:val="0"/>
      <w:divBdr>
        <w:top w:val="none" w:sz="0" w:space="0" w:color="auto"/>
        <w:left w:val="none" w:sz="0" w:space="0" w:color="auto"/>
        <w:bottom w:val="none" w:sz="0" w:space="0" w:color="auto"/>
        <w:right w:val="none" w:sz="0" w:space="0" w:color="auto"/>
      </w:divBdr>
    </w:div>
    <w:div w:id="1524055792">
      <w:bodyDiv w:val="1"/>
      <w:marLeft w:val="0"/>
      <w:marRight w:val="0"/>
      <w:marTop w:val="0"/>
      <w:marBottom w:val="0"/>
      <w:divBdr>
        <w:top w:val="none" w:sz="0" w:space="0" w:color="auto"/>
        <w:left w:val="none" w:sz="0" w:space="0" w:color="auto"/>
        <w:bottom w:val="none" w:sz="0" w:space="0" w:color="auto"/>
        <w:right w:val="none" w:sz="0" w:space="0" w:color="auto"/>
      </w:divBdr>
    </w:div>
    <w:div w:id="1535801165">
      <w:bodyDiv w:val="1"/>
      <w:marLeft w:val="0"/>
      <w:marRight w:val="0"/>
      <w:marTop w:val="0"/>
      <w:marBottom w:val="0"/>
      <w:divBdr>
        <w:top w:val="none" w:sz="0" w:space="0" w:color="auto"/>
        <w:left w:val="none" w:sz="0" w:space="0" w:color="auto"/>
        <w:bottom w:val="none" w:sz="0" w:space="0" w:color="auto"/>
        <w:right w:val="none" w:sz="0" w:space="0" w:color="auto"/>
      </w:divBdr>
    </w:div>
    <w:div w:id="1544633098">
      <w:bodyDiv w:val="1"/>
      <w:marLeft w:val="0"/>
      <w:marRight w:val="0"/>
      <w:marTop w:val="0"/>
      <w:marBottom w:val="0"/>
      <w:divBdr>
        <w:top w:val="none" w:sz="0" w:space="0" w:color="auto"/>
        <w:left w:val="none" w:sz="0" w:space="0" w:color="auto"/>
        <w:bottom w:val="none" w:sz="0" w:space="0" w:color="auto"/>
        <w:right w:val="none" w:sz="0" w:space="0" w:color="auto"/>
      </w:divBdr>
    </w:div>
    <w:div w:id="1549798898">
      <w:bodyDiv w:val="1"/>
      <w:marLeft w:val="0"/>
      <w:marRight w:val="0"/>
      <w:marTop w:val="0"/>
      <w:marBottom w:val="0"/>
      <w:divBdr>
        <w:top w:val="none" w:sz="0" w:space="0" w:color="auto"/>
        <w:left w:val="none" w:sz="0" w:space="0" w:color="auto"/>
        <w:bottom w:val="none" w:sz="0" w:space="0" w:color="auto"/>
        <w:right w:val="none" w:sz="0" w:space="0" w:color="auto"/>
      </w:divBdr>
    </w:div>
    <w:div w:id="1550334613">
      <w:bodyDiv w:val="1"/>
      <w:marLeft w:val="0"/>
      <w:marRight w:val="0"/>
      <w:marTop w:val="0"/>
      <w:marBottom w:val="0"/>
      <w:divBdr>
        <w:top w:val="none" w:sz="0" w:space="0" w:color="auto"/>
        <w:left w:val="none" w:sz="0" w:space="0" w:color="auto"/>
        <w:bottom w:val="none" w:sz="0" w:space="0" w:color="auto"/>
        <w:right w:val="none" w:sz="0" w:space="0" w:color="auto"/>
      </w:divBdr>
    </w:div>
    <w:div w:id="1563563969">
      <w:bodyDiv w:val="1"/>
      <w:marLeft w:val="0"/>
      <w:marRight w:val="0"/>
      <w:marTop w:val="0"/>
      <w:marBottom w:val="0"/>
      <w:divBdr>
        <w:top w:val="none" w:sz="0" w:space="0" w:color="auto"/>
        <w:left w:val="none" w:sz="0" w:space="0" w:color="auto"/>
        <w:bottom w:val="none" w:sz="0" w:space="0" w:color="auto"/>
        <w:right w:val="none" w:sz="0" w:space="0" w:color="auto"/>
      </w:divBdr>
    </w:div>
    <w:div w:id="1563759730">
      <w:bodyDiv w:val="1"/>
      <w:marLeft w:val="0"/>
      <w:marRight w:val="0"/>
      <w:marTop w:val="0"/>
      <w:marBottom w:val="0"/>
      <w:divBdr>
        <w:top w:val="none" w:sz="0" w:space="0" w:color="auto"/>
        <w:left w:val="none" w:sz="0" w:space="0" w:color="auto"/>
        <w:bottom w:val="none" w:sz="0" w:space="0" w:color="auto"/>
        <w:right w:val="none" w:sz="0" w:space="0" w:color="auto"/>
      </w:divBdr>
    </w:div>
    <w:div w:id="1578051800">
      <w:bodyDiv w:val="1"/>
      <w:marLeft w:val="0"/>
      <w:marRight w:val="0"/>
      <w:marTop w:val="0"/>
      <w:marBottom w:val="0"/>
      <w:divBdr>
        <w:top w:val="none" w:sz="0" w:space="0" w:color="auto"/>
        <w:left w:val="none" w:sz="0" w:space="0" w:color="auto"/>
        <w:bottom w:val="none" w:sz="0" w:space="0" w:color="auto"/>
        <w:right w:val="none" w:sz="0" w:space="0" w:color="auto"/>
      </w:divBdr>
    </w:div>
    <w:div w:id="1587113718">
      <w:bodyDiv w:val="1"/>
      <w:marLeft w:val="0"/>
      <w:marRight w:val="0"/>
      <w:marTop w:val="0"/>
      <w:marBottom w:val="0"/>
      <w:divBdr>
        <w:top w:val="none" w:sz="0" w:space="0" w:color="auto"/>
        <w:left w:val="none" w:sz="0" w:space="0" w:color="auto"/>
        <w:bottom w:val="none" w:sz="0" w:space="0" w:color="auto"/>
        <w:right w:val="none" w:sz="0" w:space="0" w:color="auto"/>
      </w:divBdr>
    </w:div>
    <w:div w:id="1601110113">
      <w:bodyDiv w:val="1"/>
      <w:marLeft w:val="0"/>
      <w:marRight w:val="0"/>
      <w:marTop w:val="0"/>
      <w:marBottom w:val="0"/>
      <w:divBdr>
        <w:top w:val="none" w:sz="0" w:space="0" w:color="auto"/>
        <w:left w:val="none" w:sz="0" w:space="0" w:color="auto"/>
        <w:bottom w:val="none" w:sz="0" w:space="0" w:color="auto"/>
        <w:right w:val="none" w:sz="0" w:space="0" w:color="auto"/>
      </w:divBdr>
    </w:div>
    <w:div w:id="1601644565">
      <w:bodyDiv w:val="1"/>
      <w:marLeft w:val="0"/>
      <w:marRight w:val="0"/>
      <w:marTop w:val="0"/>
      <w:marBottom w:val="0"/>
      <w:divBdr>
        <w:top w:val="none" w:sz="0" w:space="0" w:color="auto"/>
        <w:left w:val="none" w:sz="0" w:space="0" w:color="auto"/>
        <w:bottom w:val="none" w:sz="0" w:space="0" w:color="auto"/>
        <w:right w:val="none" w:sz="0" w:space="0" w:color="auto"/>
      </w:divBdr>
    </w:div>
    <w:div w:id="1605651964">
      <w:bodyDiv w:val="1"/>
      <w:marLeft w:val="0"/>
      <w:marRight w:val="0"/>
      <w:marTop w:val="0"/>
      <w:marBottom w:val="0"/>
      <w:divBdr>
        <w:top w:val="none" w:sz="0" w:space="0" w:color="auto"/>
        <w:left w:val="none" w:sz="0" w:space="0" w:color="auto"/>
        <w:bottom w:val="none" w:sz="0" w:space="0" w:color="auto"/>
        <w:right w:val="none" w:sz="0" w:space="0" w:color="auto"/>
      </w:divBdr>
    </w:div>
    <w:div w:id="1605962476">
      <w:bodyDiv w:val="1"/>
      <w:marLeft w:val="0"/>
      <w:marRight w:val="0"/>
      <w:marTop w:val="0"/>
      <w:marBottom w:val="0"/>
      <w:divBdr>
        <w:top w:val="none" w:sz="0" w:space="0" w:color="auto"/>
        <w:left w:val="none" w:sz="0" w:space="0" w:color="auto"/>
        <w:bottom w:val="none" w:sz="0" w:space="0" w:color="auto"/>
        <w:right w:val="none" w:sz="0" w:space="0" w:color="auto"/>
      </w:divBdr>
      <w:divsChild>
        <w:div w:id="249195260">
          <w:marLeft w:val="0"/>
          <w:marRight w:val="0"/>
          <w:marTop w:val="0"/>
          <w:marBottom w:val="0"/>
          <w:divBdr>
            <w:top w:val="none" w:sz="0" w:space="0" w:color="auto"/>
            <w:left w:val="none" w:sz="0" w:space="0" w:color="auto"/>
            <w:bottom w:val="none" w:sz="0" w:space="0" w:color="auto"/>
            <w:right w:val="none" w:sz="0" w:space="0" w:color="auto"/>
          </w:divBdr>
          <w:divsChild>
            <w:div w:id="1734502317">
              <w:marLeft w:val="0"/>
              <w:marRight w:val="0"/>
              <w:marTop w:val="0"/>
              <w:marBottom w:val="0"/>
              <w:divBdr>
                <w:top w:val="none" w:sz="0" w:space="0" w:color="auto"/>
                <w:left w:val="none" w:sz="0" w:space="0" w:color="auto"/>
                <w:bottom w:val="none" w:sz="0" w:space="0" w:color="auto"/>
                <w:right w:val="none" w:sz="0" w:space="0" w:color="auto"/>
              </w:divBdr>
              <w:divsChild>
                <w:div w:id="192232178">
                  <w:marLeft w:val="1"/>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8346884">
      <w:bodyDiv w:val="1"/>
      <w:marLeft w:val="0"/>
      <w:marRight w:val="0"/>
      <w:marTop w:val="0"/>
      <w:marBottom w:val="0"/>
      <w:divBdr>
        <w:top w:val="none" w:sz="0" w:space="0" w:color="auto"/>
        <w:left w:val="none" w:sz="0" w:space="0" w:color="auto"/>
        <w:bottom w:val="none" w:sz="0" w:space="0" w:color="auto"/>
        <w:right w:val="none" w:sz="0" w:space="0" w:color="auto"/>
      </w:divBdr>
    </w:div>
    <w:div w:id="1613316244">
      <w:bodyDiv w:val="1"/>
      <w:marLeft w:val="0"/>
      <w:marRight w:val="0"/>
      <w:marTop w:val="0"/>
      <w:marBottom w:val="0"/>
      <w:divBdr>
        <w:top w:val="none" w:sz="0" w:space="0" w:color="auto"/>
        <w:left w:val="none" w:sz="0" w:space="0" w:color="auto"/>
        <w:bottom w:val="none" w:sz="0" w:space="0" w:color="auto"/>
        <w:right w:val="none" w:sz="0" w:space="0" w:color="auto"/>
      </w:divBdr>
    </w:div>
    <w:div w:id="1621305116">
      <w:bodyDiv w:val="1"/>
      <w:marLeft w:val="0"/>
      <w:marRight w:val="0"/>
      <w:marTop w:val="0"/>
      <w:marBottom w:val="0"/>
      <w:divBdr>
        <w:top w:val="none" w:sz="0" w:space="0" w:color="auto"/>
        <w:left w:val="none" w:sz="0" w:space="0" w:color="auto"/>
        <w:bottom w:val="none" w:sz="0" w:space="0" w:color="auto"/>
        <w:right w:val="none" w:sz="0" w:space="0" w:color="auto"/>
      </w:divBdr>
    </w:div>
    <w:div w:id="1624312311">
      <w:bodyDiv w:val="1"/>
      <w:marLeft w:val="0"/>
      <w:marRight w:val="0"/>
      <w:marTop w:val="0"/>
      <w:marBottom w:val="0"/>
      <w:divBdr>
        <w:top w:val="none" w:sz="0" w:space="0" w:color="auto"/>
        <w:left w:val="none" w:sz="0" w:space="0" w:color="auto"/>
        <w:bottom w:val="none" w:sz="0" w:space="0" w:color="auto"/>
        <w:right w:val="none" w:sz="0" w:space="0" w:color="auto"/>
      </w:divBdr>
    </w:div>
    <w:div w:id="1629893140">
      <w:bodyDiv w:val="1"/>
      <w:marLeft w:val="0"/>
      <w:marRight w:val="0"/>
      <w:marTop w:val="0"/>
      <w:marBottom w:val="0"/>
      <w:divBdr>
        <w:top w:val="none" w:sz="0" w:space="0" w:color="auto"/>
        <w:left w:val="none" w:sz="0" w:space="0" w:color="auto"/>
        <w:bottom w:val="none" w:sz="0" w:space="0" w:color="auto"/>
        <w:right w:val="none" w:sz="0" w:space="0" w:color="auto"/>
      </w:divBdr>
    </w:div>
    <w:div w:id="1651328340">
      <w:bodyDiv w:val="1"/>
      <w:marLeft w:val="0"/>
      <w:marRight w:val="0"/>
      <w:marTop w:val="0"/>
      <w:marBottom w:val="0"/>
      <w:divBdr>
        <w:top w:val="none" w:sz="0" w:space="0" w:color="auto"/>
        <w:left w:val="none" w:sz="0" w:space="0" w:color="auto"/>
        <w:bottom w:val="none" w:sz="0" w:space="0" w:color="auto"/>
        <w:right w:val="none" w:sz="0" w:space="0" w:color="auto"/>
      </w:divBdr>
    </w:div>
    <w:div w:id="1653750847">
      <w:bodyDiv w:val="1"/>
      <w:marLeft w:val="0"/>
      <w:marRight w:val="0"/>
      <w:marTop w:val="0"/>
      <w:marBottom w:val="0"/>
      <w:divBdr>
        <w:top w:val="none" w:sz="0" w:space="0" w:color="auto"/>
        <w:left w:val="none" w:sz="0" w:space="0" w:color="auto"/>
        <w:bottom w:val="none" w:sz="0" w:space="0" w:color="auto"/>
        <w:right w:val="none" w:sz="0" w:space="0" w:color="auto"/>
      </w:divBdr>
    </w:div>
    <w:div w:id="1660577695">
      <w:bodyDiv w:val="1"/>
      <w:marLeft w:val="0"/>
      <w:marRight w:val="0"/>
      <w:marTop w:val="0"/>
      <w:marBottom w:val="0"/>
      <w:divBdr>
        <w:top w:val="none" w:sz="0" w:space="0" w:color="auto"/>
        <w:left w:val="none" w:sz="0" w:space="0" w:color="auto"/>
        <w:bottom w:val="none" w:sz="0" w:space="0" w:color="auto"/>
        <w:right w:val="none" w:sz="0" w:space="0" w:color="auto"/>
      </w:divBdr>
      <w:divsChild>
        <w:div w:id="1418479560">
          <w:marLeft w:val="0"/>
          <w:marRight w:val="0"/>
          <w:marTop w:val="0"/>
          <w:marBottom w:val="0"/>
          <w:divBdr>
            <w:top w:val="none" w:sz="0" w:space="0" w:color="auto"/>
            <w:left w:val="none" w:sz="0" w:space="0" w:color="auto"/>
            <w:bottom w:val="none" w:sz="0" w:space="0" w:color="auto"/>
            <w:right w:val="none" w:sz="0" w:space="0" w:color="auto"/>
          </w:divBdr>
          <w:divsChild>
            <w:div w:id="1774128341">
              <w:marLeft w:val="0"/>
              <w:marRight w:val="0"/>
              <w:marTop w:val="0"/>
              <w:marBottom w:val="0"/>
              <w:divBdr>
                <w:top w:val="none" w:sz="0" w:space="0" w:color="auto"/>
                <w:left w:val="none" w:sz="0" w:space="0" w:color="auto"/>
                <w:bottom w:val="none" w:sz="0" w:space="0" w:color="auto"/>
                <w:right w:val="none" w:sz="0" w:space="0" w:color="auto"/>
              </w:divBdr>
              <w:divsChild>
                <w:div w:id="1615017266">
                  <w:marLeft w:val="0"/>
                  <w:marRight w:val="0"/>
                  <w:marTop w:val="0"/>
                  <w:marBottom w:val="0"/>
                  <w:divBdr>
                    <w:top w:val="none" w:sz="0" w:space="0" w:color="auto"/>
                    <w:left w:val="none" w:sz="0" w:space="0" w:color="auto"/>
                    <w:bottom w:val="none" w:sz="0" w:space="0" w:color="auto"/>
                    <w:right w:val="none" w:sz="0" w:space="0" w:color="auto"/>
                  </w:divBdr>
                  <w:divsChild>
                    <w:div w:id="1495952070">
                      <w:marLeft w:val="0"/>
                      <w:marRight w:val="0"/>
                      <w:marTop w:val="0"/>
                      <w:marBottom w:val="0"/>
                      <w:divBdr>
                        <w:top w:val="none" w:sz="0" w:space="0" w:color="auto"/>
                        <w:left w:val="none" w:sz="0" w:space="0" w:color="auto"/>
                        <w:bottom w:val="none" w:sz="0" w:space="0" w:color="auto"/>
                        <w:right w:val="none" w:sz="0" w:space="0" w:color="auto"/>
                      </w:divBdr>
                      <w:divsChild>
                        <w:div w:id="121389987">
                          <w:marLeft w:val="0"/>
                          <w:marRight w:val="0"/>
                          <w:marTop w:val="0"/>
                          <w:marBottom w:val="0"/>
                          <w:divBdr>
                            <w:top w:val="none" w:sz="0" w:space="0" w:color="auto"/>
                            <w:left w:val="none" w:sz="0" w:space="0" w:color="auto"/>
                            <w:bottom w:val="none" w:sz="0" w:space="0" w:color="auto"/>
                            <w:right w:val="none" w:sz="0" w:space="0" w:color="auto"/>
                          </w:divBdr>
                          <w:divsChild>
                            <w:div w:id="234510969">
                              <w:marLeft w:val="0"/>
                              <w:marRight w:val="0"/>
                              <w:marTop w:val="0"/>
                              <w:marBottom w:val="0"/>
                              <w:divBdr>
                                <w:top w:val="none" w:sz="0" w:space="0" w:color="auto"/>
                                <w:left w:val="none" w:sz="0" w:space="0" w:color="auto"/>
                                <w:bottom w:val="none" w:sz="0" w:space="0" w:color="auto"/>
                                <w:right w:val="none" w:sz="0" w:space="0" w:color="auto"/>
                              </w:divBdr>
                              <w:divsChild>
                                <w:div w:id="2091581540">
                                  <w:marLeft w:val="300"/>
                                  <w:marRight w:val="30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70600419">
      <w:bodyDiv w:val="1"/>
      <w:marLeft w:val="0"/>
      <w:marRight w:val="0"/>
      <w:marTop w:val="0"/>
      <w:marBottom w:val="0"/>
      <w:divBdr>
        <w:top w:val="none" w:sz="0" w:space="0" w:color="auto"/>
        <w:left w:val="none" w:sz="0" w:space="0" w:color="auto"/>
        <w:bottom w:val="none" w:sz="0" w:space="0" w:color="auto"/>
        <w:right w:val="none" w:sz="0" w:space="0" w:color="auto"/>
      </w:divBdr>
    </w:div>
    <w:div w:id="1687561600">
      <w:bodyDiv w:val="1"/>
      <w:marLeft w:val="0"/>
      <w:marRight w:val="0"/>
      <w:marTop w:val="0"/>
      <w:marBottom w:val="0"/>
      <w:divBdr>
        <w:top w:val="none" w:sz="0" w:space="0" w:color="auto"/>
        <w:left w:val="none" w:sz="0" w:space="0" w:color="auto"/>
        <w:bottom w:val="none" w:sz="0" w:space="0" w:color="auto"/>
        <w:right w:val="none" w:sz="0" w:space="0" w:color="auto"/>
      </w:divBdr>
    </w:div>
    <w:div w:id="1694915978">
      <w:bodyDiv w:val="1"/>
      <w:marLeft w:val="0"/>
      <w:marRight w:val="0"/>
      <w:marTop w:val="0"/>
      <w:marBottom w:val="0"/>
      <w:divBdr>
        <w:top w:val="none" w:sz="0" w:space="0" w:color="auto"/>
        <w:left w:val="none" w:sz="0" w:space="0" w:color="auto"/>
        <w:bottom w:val="none" w:sz="0" w:space="0" w:color="auto"/>
        <w:right w:val="none" w:sz="0" w:space="0" w:color="auto"/>
      </w:divBdr>
    </w:div>
    <w:div w:id="1695376611">
      <w:bodyDiv w:val="1"/>
      <w:marLeft w:val="0"/>
      <w:marRight w:val="0"/>
      <w:marTop w:val="0"/>
      <w:marBottom w:val="0"/>
      <w:divBdr>
        <w:top w:val="none" w:sz="0" w:space="0" w:color="auto"/>
        <w:left w:val="none" w:sz="0" w:space="0" w:color="auto"/>
        <w:bottom w:val="none" w:sz="0" w:space="0" w:color="auto"/>
        <w:right w:val="none" w:sz="0" w:space="0" w:color="auto"/>
      </w:divBdr>
    </w:div>
    <w:div w:id="1695424917">
      <w:bodyDiv w:val="1"/>
      <w:marLeft w:val="0"/>
      <w:marRight w:val="0"/>
      <w:marTop w:val="0"/>
      <w:marBottom w:val="0"/>
      <w:divBdr>
        <w:top w:val="none" w:sz="0" w:space="0" w:color="auto"/>
        <w:left w:val="none" w:sz="0" w:space="0" w:color="auto"/>
        <w:bottom w:val="none" w:sz="0" w:space="0" w:color="auto"/>
        <w:right w:val="none" w:sz="0" w:space="0" w:color="auto"/>
      </w:divBdr>
    </w:div>
    <w:div w:id="1702394677">
      <w:bodyDiv w:val="1"/>
      <w:marLeft w:val="0"/>
      <w:marRight w:val="0"/>
      <w:marTop w:val="0"/>
      <w:marBottom w:val="0"/>
      <w:divBdr>
        <w:top w:val="none" w:sz="0" w:space="0" w:color="auto"/>
        <w:left w:val="none" w:sz="0" w:space="0" w:color="auto"/>
        <w:bottom w:val="none" w:sz="0" w:space="0" w:color="auto"/>
        <w:right w:val="none" w:sz="0" w:space="0" w:color="auto"/>
      </w:divBdr>
    </w:div>
    <w:div w:id="1715277399">
      <w:bodyDiv w:val="1"/>
      <w:marLeft w:val="0"/>
      <w:marRight w:val="0"/>
      <w:marTop w:val="0"/>
      <w:marBottom w:val="0"/>
      <w:divBdr>
        <w:top w:val="none" w:sz="0" w:space="0" w:color="auto"/>
        <w:left w:val="none" w:sz="0" w:space="0" w:color="auto"/>
        <w:bottom w:val="none" w:sz="0" w:space="0" w:color="auto"/>
        <w:right w:val="none" w:sz="0" w:space="0" w:color="auto"/>
      </w:divBdr>
    </w:div>
    <w:div w:id="1717192967">
      <w:bodyDiv w:val="1"/>
      <w:marLeft w:val="0"/>
      <w:marRight w:val="0"/>
      <w:marTop w:val="0"/>
      <w:marBottom w:val="0"/>
      <w:divBdr>
        <w:top w:val="none" w:sz="0" w:space="0" w:color="auto"/>
        <w:left w:val="none" w:sz="0" w:space="0" w:color="auto"/>
        <w:bottom w:val="none" w:sz="0" w:space="0" w:color="auto"/>
        <w:right w:val="none" w:sz="0" w:space="0" w:color="auto"/>
      </w:divBdr>
    </w:div>
    <w:div w:id="1717851316">
      <w:bodyDiv w:val="1"/>
      <w:marLeft w:val="0"/>
      <w:marRight w:val="0"/>
      <w:marTop w:val="0"/>
      <w:marBottom w:val="0"/>
      <w:divBdr>
        <w:top w:val="none" w:sz="0" w:space="0" w:color="auto"/>
        <w:left w:val="none" w:sz="0" w:space="0" w:color="auto"/>
        <w:bottom w:val="none" w:sz="0" w:space="0" w:color="auto"/>
        <w:right w:val="none" w:sz="0" w:space="0" w:color="auto"/>
      </w:divBdr>
      <w:divsChild>
        <w:div w:id="334042570">
          <w:marLeft w:val="0"/>
          <w:marRight w:val="0"/>
          <w:marTop w:val="0"/>
          <w:marBottom w:val="0"/>
          <w:divBdr>
            <w:top w:val="none" w:sz="0" w:space="0" w:color="auto"/>
            <w:left w:val="none" w:sz="0" w:space="0" w:color="auto"/>
            <w:bottom w:val="none" w:sz="0" w:space="0" w:color="auto"/>
            <w:right w:val="none" w:sz="0" w:space="0" w:color="auto"/>
          </w:divBdr>
          <w:divsChild>
            <w:div w:id="2006593803">
              <w:marLeft w:val="0"/>
              <w:marRight w:val="0"/>
              <w:marTop w:val="0"/>
              <w:marBottom w:val="0"/>
              <w:divBdr>
                <w:top w:val="none" w:sz="0" w:space="0" w:color="auto"/>
                <w:left w:val="none" w:sz="0" w:space="0" w:color="auto"/>
                <w:bottom w:val="none" w:sz="0" w:space="0" w:color="auto"/>
                <w:right w:val="none" w:sz="0" w:space="0" w:color="auto"/>
              </w:divBdr>
              <w:divsChild>
                <w:div w:id="1680422815">
                  <w:marLeft w:val="0"/>
                  <w:marRight w:val="0"/>
                  <w:marTop w:val="0"/>
                  <w:marBottom w:val="0"/>
                  <w:divBdr>
                    <w:top w:val="none" w:sz="0" w:space="0" w:color="auto"/>
                    <w:left w:val="none" w:sz="0" w:space="0" w:color="auto"/>
                    <w:bottom w:val="none" w:sz="0" w:space="0" w:color="auto"/>
                    <w:right w:val="none" w:sz="0" w:space="0" w:color="auto"/>
                  </w:divBdr>
                  <w:divsChild>
                    <w:div w:id="114057245">
                      <w:marLeft w:val="0"/>
                      <w:marRight w:val="0"/>
                      <w:marTop w:val="0"/>
                      <w:marBottom w:val="0"/>
                      <w:divBdr>
                        <w:top w:val="none" w:sz="0" w:space="0" w:color="auto"/>
                        <w:left w:val="none" w:sz="0" w:space="0" w:color="auto"/>
                        <w:bottom w:val="none" w:sz="0" w:space="0" w:color="auto"/>
                        <w:right w:val="none" w:sz="0" w:space="0" w:color="auto"/>
                      </w:divBdr>
                      <w:divsChild>
                        <w:div w:id="237595078">
                          <w:marLeft w:val="0"/>
                          <w:marRight w:val="0"/>
                          <w:marTop w:val="0"/>
                          <w:marBottom w:val="0"/>
                          <w:divBdr>
                            <w:top w:val="none" w:sz="0" w:space="0" w:color="auto"/>
                            <w:left w:val="none" w:sz="0" w:space="0" w:color="auto"/>
                            <w:bottom w:val="none" w:sz="0" w:space="0" w:color="auto"/>
                            <w:right w:val="none" w:sz="0" w:space="0" w:color="auto"/>
                          </w:divBdr>
                          <w:divsChild>
                            <w:div w:id="1984190514">
                              <w:marLeft w:val="0"/>
                              <w:marRight w:val="0"/>
                              <w:marTop w:val="0"/>
                              <w:marBottom w:val="0"/>
                              <w:divBdr>
                                <w:top w:val="none" w:sz="0" w:space="0" w:color="auto"/>
                                <w:left w:val="none" w:sz="0" w:space="0" w:color="auto"/>
                                <w:bottom w:val="none" w:sz="0" w:space="0" w:color="auto"/>
                                <w:right w:val="none" w:sz="0" w:space="0" w:color="auto"/>
                              </w:divBdr>
                              <w:divsChild>
                                <w:div w:id="1092242323">
                                  <w:marLeft w:val="0"/>
                                  <w:marRight w:val="0"/>
                                  <w:marTop w:val="0"/>
                                  <w:marBottom w:val="0"/>
                                  <w:divBdr>
                                    <w:top w:val="none" w:sz="0" w:space="0" w:color="auto"/>
                                    <w:left w:val="none" w:sz="0" w:space="0" w:color="auto"/>
                                    <w:bottom w:val="none" w:sz="0" w:space="0" w:color="auto"/>
                                    <w:right w:val="none" w:sz="0" w:space="0" w:color="auto"/>
                                  </w:divBdr>
                                  <w:divsChild>
                                    <w:div w:id="12008995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727876699">
      <w:bodyDiv w:val="1"/>
      <w:marLeft w:val="0"/>
      <w:marRight w:val="0"/>
      <w:marTop w:val="0"/>
      <w:marBottom w:val="0"/>
      <w:divBdr>
        <w:top w:val="none" w:sz="0" w:space="0" w:color="auto"/>
        <w:left w:val="none" w:sz="0" w:space="0" w:color="auto"/>
        <w:bottom w:val="none" w:sz="0" w:space="0" w:color="auto"/>
        <w:right w:val="none" w:sz="0" w:space="0" w:color="auto"/>
      </w:divBdr>
    </w:div>
    <w:div w:id="1729693393">
      <w:bodyDiv w:val="1"/>
      <w:marLeft w:val="0"/>
      <w:marRight w:val="0"/>
      <w:marTop w:val="0"/>
      <w:marBottom w:val="0"/>
      <w:divBdr>
        <w:top w:val="none" w:sz="0" w:space="0" w:color="auto"/>
        <w:left w:val="none" w:sz="0" w:space="0" w:color="auto"/>
        <w:bottom w:val="none" w:sz="0" w:space="0" w:color="auto"/>
        <w:right w:val="none" w:sz="0" w:space="0" w:color="auto"/>
      </w:divBdr>
    </w:div>
    <w:div w:id="1743988383">
      <w:bodyDiv w:val="1"/>
      <w:marLeft w:val="0"/>
      <w:marRight w:val="0"/>
      <w:marTop w:val="0"/>
      <w:marBottom w:val="0"/>
      <w:divBdr>
        <w:top w:val="none" w:sz="0" w:space="0" w:color="auto"/>
        <w:left w:val="none" w:sz="0" w:space="0" w:color="auto"/>
        <w:bottom w:val="none" w:sz="0" w:space="0" w:color="auto"/>
        <w:right w:val="none" w:sz="0" w:space="0" w:color="auto"/>
      </w:divBdr>
    </w:div>
    <w:div w:id="1749955523">
      <w:bodyDiv w:val="1"/>
      <w:marLeft w:val="0"/>
      <w:marRight w:val="0"/>
      <w:marTop w:val="0"/>
      <w:marBottom w:val="0"/>
      <w:divBdr>
        <w:top w:val="none" w:sz="0" w:space="0" w:color="auto"/>
        <w:left w:val="none" w:sz="0" w:space="0" w:color="auto"/>
        <w:bottom w:val="none" w:sz="0" w:space="0" w:color="auto"/>
        <w:right w:val="none" w:sz="0" w:space="0" w:color="auto"/>
      </w:divBdr>
    </w:div>
    <w:div w:id="1751198250">
      <w:bodyDiv w:val="1"/>
      <w:marLeft w:val="0"/>
      <w:marRight w:val="0"/>
      <w:marTop w:val="0"/>
      <w:marBottom w:val="0"/>
      <w:divBdr>
        <w:top w:val="none" w:sz="0" w:space="0" w:color="auto"/>
        <w:left w:val="none" w:sz="0" w:space="0" w:color="auto"/>
        <w:bottom w:val="none" w:sz="0" w:space="0" w:color="auto"/>
        <w:right w:val="none" w:sz="0" w:space="0" w:color="auto"/>
      </w:divBdr>
    </w:div>
    <w:div w:id="1763987509">
      <w:bodyDiv w:val="1"/>
      <w:marLeft w:val="0"/>
      <w:marRight w:val="0"/>
      <w:marTop w:val="0"/>
      <w:marBottom w:val="0"/>
      <w:divBdr>
        <w:top w:val="none" w:sz="0" w:space="0" w:color="auto"/>
        <w:left w:val="none" w:sz="0" w:space="0" w:color="auto"/>
        <w:bottom w:val="none" w:sz="0" w:space="0" w:color="auto"/>
        <w:right w:val="none" w:sz="0" w:space="0" w:color="auto"/>
      </w:divBdr>
    </w:div>
    <w:div w:id="1770392987">
      <w:bodyDiv w:val="1"/>
      <w:marLeft w:val="0"/>
      <w:marRight w:val="0"/>
      <w:marTop w:val="0"/>
      <w:marBottom w:val="0"/>
      <w:divBdr>
        <w:top w:val="none" w:sz="0" w:space="0" w:color="auto"/>
        <w:left w:val="none" w:sz="0" w:space="0" w:color="auto"/>
        <w:bottom w:val="none" w:sz="0" w:space="0" w:color="auto"/>
        <w:right w:val="none" w:sz="0" w:space="0" w:color="auto"/>
      </w:divBdr>
    </w:div>
    <w:div w:id="1772045857">
      <w:bodyDiv w:val="1"/>
      <w:marLeft w:val="0"/>
      <w:marRight w:val="0"/>
      <w:marTop w:val="0"/>
      <w:marBottom w:val="0"/>
      <w:divBdr>
        <w:top w:val="none" w:sz="0" w:space="0" w:color="auto"/>
        <w:left w:val="none" w:sz="0" w:space="0" w:color="auto"/>
        <w:bottom w:val="none" w:sz="0" w:space="0" w:color="auto"/>
        <w:right w:val="none" w:sz="0" w:space="0" w:color="auto"/>
      </w:divBdr>
    </w:div>
    <w:div w:id="1773013382">
      <w:bodyDiv w:val="1"/>
      <w:marLeft w:val="0"/>
      <w:marRight w:val="0"/>
      <w:marTop w:val="0"/>
      <w:marBottom w:val="0"/>
      <w:divBdr>
        <w:top w:val="none" w:sz="0" w:space="0" w:color="auto"/>
        <w:left w:val="none" w:sz="0" w:space="0" w:color="auto"/>
        <w:bottom w:val="none" w:sz="0" w:space="0" w:color="auto"/>
        <w:right w:val="none" w:sz="0" w:space="0" w:color="auto"/>
      </w:divBdr>
    </w:div>
    <w:div w:id="1783760805">
      <w:bodyDiv w:val="1"/>
      <w:marLeft w:val="0"/>
      <w:marRight w:val="0"/>
      <w:marTop w:val="0"/>
      <w:marBottom w:val="0"/>
      <w:divBdr>
        <w:top w:val="none" w:sz="0" w:space="0" w:color="auto"/>
        <w:left w:val="none" w:sz="0" w:space="0" w:color="auto"/>
        <w:bottom w:val="none" w:sz="0" w:space="0" w:color="auto"/>
        <w:right w:val="none" w:sz="0" w:space="0" w:color="auto"/>
      </w:divBdr>
    </w:div>
    <w:div w:id="1787701886">
      <w:bodyDiv w:val="1"/>
      <w:marLeft w:val="0"/>
      <w:marRight w:val="0"/>
      <w:marTop w:val="0"/>
      <w:marBottom w:val="0"/>
      <w:divBdr>
        <w:top w:val="none" w:sz="0" w:space="0" w:color="auto"/>
        <w:left w:val="none" w:sz="0" w:space="0" w:color="auto"/>
        <w:bottom w:val="none" w:sz="0" w:space="0" w:color="auto"/>
        <w:right w:val="none" w:sz="0" w:space="0" w:color="auto"/>
      </w:divBdr>
    </w:div>
    <w:div w:id="1818913178">
      <w:bodyDiv w:val="1"/>
      <w:marLeft w:val="0"/>
      <w:marRight w:val="0"/>
      <w:marTop w:val="0"/>
      <w:marBottom w:val="0"/>
      <w:divBdr>
        <w:top w:val="none" w:sz="0" w:space="0" w:color="auto"/>
        <w:left w:val="none" w:sz="0" w:space="0" w:color="auto"/>
        <w:bottom w:val="none" w:sz="0" w:space="0" w:color="auto"/>
        <w:right w:val="none" w:sz="0" w:space="0" w:color="auto"/>
      </w:divBdr>
    </w:div>
    <w:div w:id="1821537897">
      <w:bodyDiv w:val="1"/>
      <w:marLeft w:val="0"/>
      <w:marRight w:val="0"/>
      <w:marTop w:val="0"/>
      <w:marBottom w:val="0"/>
      <w:divBdr>
        <w:top w:val="none" w:sz="0" w:space="0" w:color="auto"/>
        <w:left w:val="none" w:sz="0" w:space="0" w:color="auto"/>
        <w:bottom w:val="none" w:sz="0" w:space="0" w:color="auto"/>
        <w:right w:val="none" w:sz="0" w:space="0" w:color="auto"/>
      </w:divBdr>
    </w:div>
    <w:div w:id="1822191316">
      <w:bodyDiv w:val="1"/>
      <w:marLeft w:val="0"/>
      <w:marRight w:val="0"/>
      <w:marTop w:val="0"/>
      <w:marBottom w:val="0"/>
      <w:divBdr>
        <w:top w:val="none" w:sz="0" w:space="0" w:color="auto"/>
        <w:left w:val="none" w:sz="0" w:space="0" w:color="auto"/>
        <w:bottom w:val="none" w:sz="0" w:space="0" w:color="auto"/>
        <w:right w:val="none" w:sz="0" w:space="0" w:color="auto"/>
      </w:divBdr>
    </w:div>
    <w:div w:id="1823697059">
      <w:bodyDiv w:val="1"/>
      <w:marLeft w:val="0"/>
      <w:marRight w:val="0"/>
      <w:marTop w:val="0"/>
      <w:marBottom w:val="0"/>
      <w:divBdr>
        <w:top w:val="none" w:sz="0" w:space="0" w:color="auto"/>
        <w:left w:val="none" w:sz="0" w:space="0" w:color="auto"/>
        <w:bottom w:val="none" w:sz="0" w:space="0" w:color="auto"/>
        <w:right w:val="none" w:sz="0" w:space="0" w:color="auto"/>
      </w:divBdr>
      <w:divsChild>
        <w:div w:id="473303647">
          <w:marLeft w:val="0"/>
          <w:marRight w:val="0"/>
          <w:marTop w:val="0"/>
          <w:marBottom w:val="0"/>
          <w:divBdr>
            <w:top w:val="none" w:sz="0" w:space="0" w:color="auto"/>
            <w:left w:val="none" w:sz="0" w:space="0" w:color="auto"/>
            <w:bottom w:val="none" w:sz="0" w:space="0" w:color="auto"/>
            <w:right w:val="none" w:sz="0" w:space="0" w:color="auto"/>
          </w:divBdr>
          <w:divsChild>
            <w:div w:id="1490826626">
              <w:marLeft w:val="0"/>
              <w:marRight w:val="0"/>
              <w:marTop w:val="0"/>
              <w:marBottom w:val="0"/>
              <w:divBdr>
                <w:top w:val="none" w:sz="0" w:space="0" w:color="auto"/>
                <w:left w:val="none" w:sz="0" w:space="0" w:color="auto"/>
                <w:bottom w:val="none" w:sz="0" w:space="0" w:color="auto"/>
                <w:right w:val="none" w:sz="0" w:space="0" w:color="auto"/>
              </w:divBdr>
              <w:divsChild>
                <w:div w:id="388959682">
                  <w:marLeft w:val="0"/>
                  <w:marRight w:val="0"/>
                  <w:marTop w:val="0"/>
                  <w:marBottom w:val="0"/>
                  <w:divBdr>
                    <w:top w:val="none" w:sz="0" w:space="0" w:color="auto"/>
                    <w:left w:val="none" w:sz="0" w:space="0" w:color="auto"/>
                    <w:bottom w:val="none" w:sz="0" w:space="0" w:color="auto"/>
                    <w:right w:val="none" w:sz="0" w:space="0" w:color="auto"/>
                  </w:divBdr>
                  <w:divsChild>
                    <w:div w:id="1826848167">
                      <w:marLeft w:val="0"/>
                      <w:marRight w:val="0"/>
                      <w:marTop w:val="0"/>
                      <w:marBottom w:val="0"/>
                      <w:divBdr>
                        <w:top w:val="none" w:sz="0" w:space="0" w:color="auto"/>
                        <w:left w:val="none" w:sz="0" w:space="0" w:color="auto"/>
                        <w:bottom w:val="none" w:sz="0" w:space="0" w:color="auto"/>
                        <w:right w:val="none" w:sz="0" w:space="0" w:color="auto"/>
                      </w:divBdr>
                      <w:divsChild>
                        <w:div w:id="12945576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35149125">
      <w:bodyDiv w:val="1"/>
      <w:marLeft w:val="0"/>
      <w:marRight w:val="0"/>
      <w:marTop w:val="0"/>
      <w:marBottom w:val="0"/>
      <w:divBdr>
        <w:top w:val="none" w:sz="0" w:space="0" w:color="auto"/>
        <w:left w:val="none" w:sz="0" w:space="0" w:color="auto"/>
        <w:bottom w:val="none" w:sz="0" w:space="0" w:color="auto"/>
        <w:right w:val="none" w:sz="0" w:space="0" w:color="auto"/>
      </w:divBdr>
    </w:div>
    <w:div w:id="1842574692">
      <w:bodyDiv w:val="1"/>
      <w:marLeft w:val="0"/>
      <w:marRight w:val="0"/>
      <w:marTop w:val="0"/>
      <w:marBottom w:val="0"/>
      <w:divBdr>
        <w:top w:val="none" w:sz="0" w:space="0" w:color="auto"/>
        <w:left w:val="none" w:sz="0" w:space="0" w:color="auto"/>
        <w:bottom w:val="none" w:sz="0" w:space="0" w:color="auto"/>
        <w:right w:val="none" w:sz="0" w:space="0" w:color="auto"/>
      </w:divBdr>
    </w:div>
    <w:div w:id="1870608063">
      <w:bodyDiv w:val="1"/>
      <w:marLeft w:val="0"/>
      <w:marRight w:val="0"/>
      <w:marTop w:val="0"/>
      <w:marBottom w:val="0"/>
      <w:divBdr>
        <w:top w:val="none" w:sz="0" w:space="0" w:color="auto"/>
        <w:left w:val="none" w:sz="0" w:space="0" w:color="auto"/>
        <w:bottom w:val="none" w:sz="0" w:space="0" w:color="auto"/>
        <w:right w:val="none" w:sz="0" w:space="0" w:color="auto"/>
      </w:divBdr>
    </w:div>
    <w:div w:id="1873229324">
      <w:bodyDiv w:val="1"/>
      <w:marLeft w:val="0"/>
      <w:marRight w:val="0"/>
      <w:marTop w:val="0"/>
      <w:marBottom w:val="0"/>
      <w:divBdr>
        <w:top w:val="none" w:sz="0" w:space="0" w:color="auto"/>
        <w:left w:val="none" w:sz="0" w:space="0" w:color="auto"/>
        <w:bottom w:val="none" w:sz="0" w:space="0" w:color="auto"/>
        <w:right w:val="none" w:sz="0" w:space="0" w:color="auto"/>
      </w:divBdr>
      <w:divsChild>
        <w:div w:id="1286161315">
          <w:marLeft w:val="0"/>
          <w:marRight w:val="0"/>
          <w:marTop w:val="0"/>
          <w:marBottom w:val="0"/>
          <w:divBdr>
            <w:top w:val="none" w:sz="0" w:space="0" w:color="auto"/>
            <w:left w:val="none" w:sz="0" w:space="0" w:color="auto"/>
            <w:bottom w:val="none" w:sz="0" w:space="0" w:color="auto"/>
            <w:right w:val="none" w:sz="0" w:space="0" w:color="auto"/>
          </w:divBdr>
          <w:divsChild>
            <w:div w:id="1893154926">
              <w:marLeft w:val="0"/>
              <w:marRight w:val="0"/>
              <w:marTop w:val="0"/>
              <w:marBottom w:val="0"/>
              <w:divBdr>
                <w:top w:val="none" w:sz="0" w:space="0" w:color="auto"/>
                <w:left w:val="none" w:sz="0" w:space="0" w:color="auto"/>
                <w:bottom w:val="none" w:sz="0" w:space="0" w:color="auto"/>
                <w:right w:val="none" w:sz="0" w:space="0" w:color="auto"/>
              </w:divBdr>
              <w:divsChild>
                <w:div w:id="797332892">
                  <w:marLeft w:val="0"/>
                  <w:marRight w:val="0"/>
                  <w:marTop w:val="0"/>
                  <w:marBottom w:val="0"/>
                  <w:divBdr>
                    <w:top w:val="none" w:sz="0" w:space="0" w:color="auto"/>
                    <w:left w:val="none" w:sz="0" w:space="0" w:color="auto"/>
                    <w:bottom w:val="none" w:sz="0" w:space="0" w:color="auto"/>
                    <w:right w:val="none" w:sz="0" w:space="0" w:color="auto"/>
                  </w:divBdr>
                  <w:divsChild>
                    <w:div w:id="1898205224">
                      <w:marLeft w:val="0"/>
                      <w:marRight w:val="0"/>
                      <w:marTop w:val="0"/>
                      <w:marBottom w:val="0"/>
                      <w:divBdr>
                        <w:top w:val="none" w:sz="0" w:space="0" w:color="auto"/>
                        <w:left w:val="none" w:sz="0" w:space="0" w:color="auto"/>
                        <w:bottom w:val="none" w:sz="0" w:space="0" w:color="auto"/>
                        <w:right w:val="none" w:sz="0" w:space="0" w:color="auto"/>
                      </w:divBdr>
                      <w:divsChild>
                        <w:div w:id="1381528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74490990">
      <w:bodyDiv w:val="1"/>
      <w:marLeft w:val="0"/>
      <w:marRight w:val="0"/>
      <w:marTop w:val="0"/>
      <w:marBottom w:val="0"/>
      <w:divBdr>
        <w:top w:val="none" w:sz="0" w:space="0" w:color="auto"/>
        <w:left w:val="none" w:sz="0" w:space="0" w:color="auto"/>
        <w:bottom w:val="none" w:sz="0" w:space="0" w:color="auto"/>
        <w:right w:val="none" w:sz="0" w:space="0" w:color="auto"/>
      </w:divBdr>
    </w:div>
    <w:div w:id="1876498395">
      <w:bodyDiv w:val="1"/>
      <w:marLeft w:val="0"/>
      <w:marRight w:val="0"/>
      <w:marTop w:val="0"/>
      <w:marBottom w:val="0"/>
      <w:divBdr>
        <w:top w:val="none" w:sz="0" w:space="0" w:color="auto"/>
        <w:left w:val="none" w:sz="0" w:space="0" w:color="auto"/>
        <w:bottom w:val="none" w:sz="0" w:space="0" w:color="auto"/>
        <w:right w:val="none" w:sz="0" w:space="0" w:color="auto"/>
      </w:divBdr>
    </w:div>
    <w:div w:id="1880237884">
      <w:bodyDiv w:val="1"/>
      <w:marLeft w:val="0"/>
      <w:marRight w:val="0"/>
      <w:marTop w:val="0"/>
      <w:marBottom w:val="0"/>
      <w:divBdr>
        <w:top w:val="none" w:sz="0" w:space="0" w:color="auto"/>
        <w:left w:val="none" w:sz="0" w:space="0" w:color="auto"/>
        <w:bottom w:val="none" w:sz="0" w:space="0" w:color="auto"/>
        <w:right w:val="none" w:sz="0" w:space="0" w:color="auto"/>
      </w:divBdr>
    </w:div>
    <w:div w:id="1885747230">
      <w:bodyDiv w:val="1"/>
      <w:marLeft w:val="0"/>
      <w:marRight w:val="0"/>
      <w:marTop w:val="0"/>
      <w:marBottom w:val="0"/>
      <w:divBdr>
        <w:top w:val="none" w:sz="0" w:space="0" w:color="auto"/>
        <w:left w:val="none" w:sz="0" w:space="0" w:color="auto"/>
        <w:bottom w:val="none" w:sz="0" w:space="0" w:color="auto"/>
        <w:right w:val="none" w:sz="0" w:space="0" w:color="auto"/>
      </w:divBdr>
    </w:div>
    <w:div w:id="1886796815">
      <w:bodyDiv w:val="1"/>
      <w:marLeft w:val="0"/>
      <w:marRight w:val="0"/>
      <w:marTop w:val="0"/>
      <w:marBottom w:val="0"/>
      <w:divBdr>
        <w:top w:val="none" w:sz="0" w:space="0" w:color="auto"/>
        <w:left w:val="none" w:sz="0" w:space="0" w:color="auto"/>
        <w:bottom w:val="none" w:sz="0" w:space="0" w:color="auto"/>
        <w:right w:val="none" w:sz="0" w:space="0" w:color="auto"/>
      </w:divBdr>
    </w:div>
    <w:div w:id="1889296164">
      <w:bodyDiv w:val="1"/>
      <w:marLeft w:val="0"/>
      <w:marRight w:val="0"/>
      <w:marTop w:val="0"/>
      <w:marBottom w:val="0"/>
      <w:divBdr>
        <w:top w:val="none" w:sz="0" w:space="0" w:color="auto"/>
        <w:left w:val="none" w:sz="0" w:space="0" w:color="auto"/>
        <w:bottom w:val="none" w:sz="0" w:space="0" w:color="auto"/>
        <w:right w:val="none" w:sz="0" w:space="0" w:color="auto"/>
      </w:divBdr>
    </w:div>
    <w:div w:id="1889298084">
      <w:bodyDiv w:val="1"/>
      <w:marLeft w:val="0"/>
      <w:marRight w:val="0"/>
      <w:marTop w:val="0"/>
      <w:marBottom w:val="0"/>
      <w:divBdr>
        <w:top w:val="none" w:sz="0" w:space="0" w:color="auto"/>
        <w:left w:val="none" w:sz="0" w:space="0" w:color="auto"/>
        <w:bottom w:val="none" w:sz="0" w:space="0" w:color="auto"/>
        <w:right w:val="none" w:sz="0" w:space="0" w:color="auto"/>
      </w:divBdr>
    </w:div>
    <w:div w:id="1892617929">
      <w:bodyDiv w:val="1"/>
      <w:marLeft w:val="0"/>
      <w:marRight w:val="0"/>
      <w:marTop w:val="0"/>
      <w:marBottom w:val="0"/>
      <w:divBdr>
        <w:top w:val="none" w:sz="0" w:space="0" w:color="auto"/>
        <w:left w:val="none" w:sz="0" w:space="0" w:color="auto"/>
        <w:bottom w:val="none" w:sz="0" w:space="0" w:color="auto"/>
        <w:right w:val="none" w:sz="0" w:space="0" w:color="auto"/>
      </w:divBdr>
    </w:div>
    <w:div w:id="1901135573">
      <w:bodyDiv w:val="1"/>
      <w:marLeft w:val="0"/>
      <w:marRight w:val="0"/>
      <w:marTop w:val="0"/>
      <w:marBottom w:val="0"/>
      <w:divBdr>
        <w:top w:val="none" w:sz="0" w:space="0" w:color="auto"/>
        <w:left w:val="none" w:sz="0" w:space="0" w:color="auto"/>
        <w:bottom w:val="none" w:sz="0" w:space="0" w:color="auto"/>
        <w:right w:val="none" w:sz="0" w:space="0" w:color="auto"/>
      </w:divBdr>
    </w:div>
    <w:div w:id="1928348336">
      <w:bodyDiv w:val="1"/>
      <w:marLeft w:val="0"/>
      <w:marRight w:val="0"/>
      <w:marTop w:val="0"/>
      <w:marBottom w:val="0"/>
      <w:divBdr>
        <w:top w:val="none" w:sz="0" w:space="0" w:color="auto"/>
        <w:left w:val="none" w:sz="0" w:space="0" w:color="auto"/>
        <w:bottom w:val="none" w:sz="0" w:space="0" w:color="auto"/>
        <w:right w:val="none" w:sz="0" w:space="0" w:color="auto"/>
      </w:divBdr>
      <w:divsChild>
        <w:div w:id="1393768908">
          <w:marLeft w:val="0"/>
          <w:marRight w:val="0"/>
          <w:marTop w:val="100"/>
          <w:marBottom w:val="100"/>
          <w:divBdr>
            <w:top w:val="none" w:sz="0" w:space="0" w:color="auto"/>
            <w:left w:val="none" w:sz="0" w:space="0" w:color="auto"/>
            <w:bottom w:val="none" w:sz="0" w:space="0" w:color="auto"/>
            <w:right w:val="none" w:sz="0" w:space="0" w:color="auto"/>
          </w:divBdr>
          <w:divsChild>
            <w:div w:id="27727132">
              <w:marLeft w:val="0"/>
              <w:marRight w:val="0"/>
              <w:marTop w:val="0"/>
              <w:marBottom w:val="0"/>
              <w:divBdr>
                <w:top w:val="none" w:sz="0" w:space="0" w:color="auto"/>
                <w:left w:val="none" w:sz="0" w:space="0" w:color="auto"/>
                <w:bottom w:val="none" w:sz="0" w:space="0" w:color="auto"/>
                <w:right w:val="none" w:sz="0" w:space="0" w:color="auto"/>
              </w:divBdr>
              <w:divsChild>
                <w:div w:id="1789278919">
                  <w:marLeft w:val="0"/>
                  <w:marRight w:val="0"/>
                  <w:marTop w:val="0"/>
                  <w:marBottom w:val="0"/>
                  <w:divBdr>
                    <w:top w:val="none" w:sz="0" w:space="0" w:color="auto"/>
                    <w:left w:val="none" w:sz="0" w:space="0" w:color="auto"/>
                    <w:bottom w:val="none" w:sz="0" w:space="0" w:color="auto"/>
                    <w:right w:val="none" w:sz="0" w:space="0" w:color="auto"/>
                  </w:divBdr>
                  <w:divsChild>
                    <w:div w:id="1425298664">
                      <w:marLeft w:val="0"/>
                      <w:marRight w:val="0"/>
                      <w:marTop w:val="0"/>
                      <w:marBottom w:val="0"/>
                      <w:divBdr>
                        <w:top w:val="none" w:sz="0" w:space="0" w:color="auto"/>
                        <w:left w:val="none" w:sz="0" w:space="0" w:color="auto"/>
                        <w:bottom w:val="none" w:sz="0" w:space="0" w:color="auto"/>
                        <w:right w:val="none" w:sz="0" w:space="0" w:color="auto"/>
                      </w:divBdr>
                      <w:divsChild>
                        <w:div w:id="1926956198">
                          <w:marLeft w:val="0"/>
                          <w:marRight w:val="0"/>
                          <w:marTop w:val="0"/>
                          <w:marBottom w:val="0"/>
                          <w:divBdr>
                            <w:top w:val="none" w:sz="0" w:space="0" w:color="auto"/>
                            <w:left w:val="none" w:sz="0" w:space="0" w:color="auto"/>
                            <w:bottom w:val="none" w:sz="0" w:space="0" w:color="auto"/>
                            <w:right w:val="none" w:sz="0" w:space="0" w:color="auto"/>
                          </w:divBdr>
                          <w:divsChild>
                            <w:div w:id="640772390">
                              <w:marLeft w:val="0"/>
                              <w:marRight w:val="0"/>
                              <w:marTop w:val="0"/>
                              <w:marBottom w:val="0"/>
                              <w:divBdr>
                                <w:top w:val="none" w:sz="0" w:space="0" w:color="auto"/>
                                <w:left w:val="none" w:sz="0" w:space="0" w:color="auto"/>
                                <w:bottom w:val="none" w:sz="0" w:space="0" w:color="auto"/>
                                <w:right w:val="none" w:sz="0" w:space="0" w:color="auto"/>
                              </w:divBdr>
                              <w:divsChild>
                                <w:div w:id="748960002">
                                  <w:marLeft w:val="0"/>
                                  <w:marRight w:val="0"/>
                                  <w:marTop w:val="0"/>
                                  <w:marBottom w:val="0"/>
                                  <w:divBdr>
                                    <w:top w:val="none" w:sz="0" w:space="0" w:color="auto"/>
                                    <w:left w:val="none" w:sz="0" w:space="0" w:color="auto"/>
                                    <w:bottom w:val="none" w:sz="0" w:space="0" w:color="auto"/>
                                    <w:right w:val="none" w:sz="0" w:space="0" w:color="auto"/>
                                  </w:divBdr>
                                  <w:divsChild>
                                    <w:div w:id="155221626">
                                      <w:marLeft w:val="0"/>
                                      <w:marRight w:val="0"/>
                                      <w:marTop w:val="0"/>
                                      <w:marBottom w:val="0"/>
                                      <w:divBdr>
                                        <w:top w:val="none" w:sz="0" w:space="0" w:color="auto"/>
                                        <w:left w:val="none" w:sz="0" w:space="0" w:color="auto"/>
                                        <w:bottom w:val="none" w:sz="0" w:space="0" w:color="auto"/>
                                        <w:right w:val="none" w:sz="0" w:space="0" w:color="auto"/>
                                      </w:divBdr>
                                      <w:divsChild>
                                        <w:div w:id="271417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936786026">
      <w:bodyDiv w:val="1"/>
      <w:marLeft w:val="0"/>
      <w:marRight w:val="0"/>
      <w:marTop w:val="0"/>
      <w:marBottom w:val="0"/>
      <w:divBdr>
        <w:top w:val="none" w:sz="0" w:space="0" w:color="auto"/>
        <w:left w:val="none" w:sz="0" w:space="0" w:color="auto"/>
        <w:bottom w:val="none" w:sz="0" w:space="0" w:color="auto"/>
        <w:right w:val="none" w:sz="0" w:space="0" w:color="auto"/>
      </w:divBdr>
    </w:div>
    <w:div w:id="1938559675">
      <w:bodyDiv w:val="1"/>
      <w:marLeft w:val="0"/>
      <w:marRight w:val="0"/>
      <w:marTop w:val="0"/>
      <w:marBottom w:val="0"/>
      <w:divBdr>
        <w:top w:val="none" w:sz="0" w:space="0" w:color="auto"/>
        <w:left w:val="none" w:sz="0" w:space="0" w:color="auto"/>
        <w:bottom w:val="none" w:sz="0" w:space="0" w:color="auto"/>
        <w:right w:val="none" w:sz="0" w:space="0" w:color="auto"/>
      </w:divBdr>
    </w:div>
    <w:div w:id="1945527665">
      <w:bodyDiv w:val="1"/>
      <w:marLeft w:val="0"/>
      <w:marRight w:val="0"/>
      <w:marTop w:val="0"/>
      <w:marBottom w:val="0"/>
      <w:divBdr>
        <w:top w:val="none" w:sz="0" w:space="0" w:color="auto"/>
        <w:left w:val="none" w:sz="0" w:space="0" w:color="auto"/>
        <w:bottom w:val="none" w:sz="0" w:space="0" w:color="auto"/>
        <w:right w:val="none" w:sz="0" w:space="0" w:color="auto"/>
      </w:divBdr>
    </w:div>
    <w:div w:id="1948924080">
      <w:bodyDiv w:val="1"/>
      <w:marLeft w:val="0"/>
      <w:marRight w:val="0"/>
      <w:marTop w:val="0"/>
      <w:marBottom w:val="0"/>
      <w:divBdr>
        <w:top w:val="none" w:sz="0" w:space="0" w:color="auto"/>
        <w:left w:val="none" w:sz="0" w:space="0" w:color="auto"/>
        <w:bottom w:val="none" w:sz="0" w:space="0" w:color="auto"/>
        <w:right w:val="none" w:sz="0" w:space="0" w:color="auto"/>
      </w:divBdr>
      <w:divsChild>
        <w:div w:id="252785674">
          <w:marLeft w:val="0"/>
          <w:marRight w:val="0"/>
          <w:marTop w:val="0"/>
          <w:marBottom w:val="0"/>
          <w:divBdr>
            <w:top w:val="none" w:sz="0" w:space="0" w:color="auto"/>
            <w:left w:val="none" w:sz="0" w:space="0" w:color="auto"/>
            <w:bottom w:val="none" w:sz="0" w:space="0" w:color="auto"/>
            <w:right w:val="none" w:sz="0" w:space="0" w:color="auto"/>
          </w:divBdr>
          <w:divsChild>
            <w:div w:id="1356345431">
              <w:marLeft w:val="0"/>
              <w:marRight w:val="0"/>
              <w:marTop w:val="0"/>
              <w:marBottom w:val="0"/>
              <w:divBdr>
                <w:top w:val="none" w:sz="0" w:space="0" w:color="auto"/>
                <w:left w:val="none" w:sz="0" w:space="0" w:color="auto"/>
                <w:bottom w:val="none" w:sz="0" w:space="0" w:color="auto"/>
                <w:right w:val="none" w:sz="0" w:space="0" w:color="auto"/>
              </w:divBdr>
              <w:divsChild>
                <w:div w:id="1140996596">
                  <w:marLeft w:val="0"/>
                  <w:marRight w:val="0"/>
                  <w:marTop w:val="0"/>
                  <w:marBottom w:val="0"/>
                  <w:divBdr>
                    <w:top w:val="none" w:sz="0" w:space="0" w:color="auto"/>
                    <w:left w:val="none" w:sz="0" w:space="0" w:color="auto"/>
                    <w:bottom w:val="none" w:sz="0" w:space="0" w:color="auto"/>
                    <w:right w:val="none" w:sz="0" w:space="0" w:color="auto"/>
                  </w:divBdr>
                  <w:divsChild>
                    <w:div w:id="5897030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49507691">
      <w:bodyDiv w:val="1"/>
      <w:marLeft w:val="0"/>
      <w:marRight w:val="0"/>
      <w:marTop w:val="0"/>
      <w:marBottom w:val="0"/>
      <w:divBdr>
        <w:top w:val="none" w:sz="0" w:space="0" w:color="auto"/>
        <w:left w:val="none" w:sz="0" w:space="0" w:color="auto"/>
        <w:bottom w:val="none" w:sz="0" w:space="0" w:color="auto"/>
        <w:right w:val="none" w:sz="0" w:space="0" w:color="auto"/>
      </w:divBdr>
    </w:div>
    <w:div w:id="1958676570">
      <w:bodyDiv w:val="1"/>
      <w:marLeft w:val="0"/>
      <w:marRight w:val="0"/>
      <w:marTop w:val="0"/>
      <w:marBottom w:val="0"/>
      <w:divBdr>
        <w:top w:val="none" w:sz="0" w:space="0" w:color="auto"/>
        <w:left w:val="none" w:sz="0" w:space="0" w:color="auto"/>
        <w:bottom w:val="none" w:sz="0" w:space="0" w:color="auto"/>
        <w:right w:val="none" w:sz="0" w:space="0" w:color="auto"/>
      </w:divBdr>
    </w:div>
    <w:div w:id="1961762152">
      <w:bodyDiv w:val="1"/>
      <w:marLeft w:val="0"/>
      <w:marRight w:val="0"/>
      <w:marTop w:val="0"/>
      <w:marBottom w:val="0"/>
      <w:divBdr>
        <w:top w:val="none" w:sz="0" w:space="0" w:color="auto"/>
        <w:left w:val="none" w:sz="0" w:space="0" w:color="auto"/>
        <w:bottom w:val="none" w:sz="0" w:space="0" w:color="auto"/>
        <w:right w:val="none" w:sz="0" w:space="0" w:color="auto"/>
      </w:divBdr>
    </w:div>
    <w:div w:id="1962300692">
      <w:bodyDiv w:val="1"/>
      <w:marLeft w:val="0"/>
      <w:marRight w:val="0"/>
      <w:marTop w:val="0"/>
      <w:marBottom w:val="0"/>
      <w:divBdr>
        <w:top w:val="none" w:sz="0" w:space="0" w:color="auto"/>
        <w:left w:val="none" w:sz="0" w:space="0" w:color="auto"/>
        <w:bottom w:val="none" w:sz="0" w:space="0" w:color="auto"/>
        <w:right w:val="none" w:sz="0" w:space="0" w:color="auto"/>
      </w:divBdr>
    </w:div>
    <w:div w:id="1985161408">
      <w:bodyDiv w:val="1"/>
      <w:marLeft w:val="0"/>
      <w:marRight w:val="0"/>
      <w:marTop w:val="0"/>
      <w:marBottom w:val="0"/>
      <w:divBdr>
        <w:top w:val="none" w:sz="0" w:space="0" w:color="auto"/>
        <w:left w:val="none" w:sz="0" w:space="0" w:color="auto"/>
        <w:bottom w:val="none" w:sz="0" w:space="0" w:color="auto"/>
        <w:right w:val="none" w:sz="0" w:space="0" w:color="auto"/>
      </w:divBdr>
    </w:div>
    <w:div w:id="1988322180">
      <w:bodyDiv w:val="1"/>
      <w:marLeft w:val="0"/>
      <w:marRight w:val="0"/>
      <w:marTop w:val="0"/>
      <w:marBottom w:val="0"/>
      <w:divBdr>
        <w:top w:val="none" w:sz="0" w:space="0" w:color="auto"/>
        <w:left w:val="none" w:sz="0" w:space="0" w:color="auto"/>
        <w:bottom w:val="none" w:sz="0" w:space="0" w:color="auto"/>
        <w:right w:val="none" w:sz="0" w:space="0" w:color="auto"/>
      </w:divBdr>
    </w:div>
    <w:div w:id="1990551424">
      <w:bodyDiv w:val="1"/>
      <w:marLeft w:val="0"/>
      <w:marRight w:val="0"/>
      <w:marTop w:val="0"/>
      <w:marBottom w:val="0"/>
      <w:divBdr>
        <w:top w:val="none" w:sz="0" w:space="0" w:color="auto"/>
        <w:left w:val="none" w:sz="0" w:space="0" w:color="auto"/>
        <w:bottom w:val="none" w:sz="0" w:space="0" w:color="auto"/>
        <w:right w:val="none" w:sz="0" w:space="0" w:color="auto"/>
      </w:divBdr>
    </w:div>
    <w:div w:id="1991783481">
      <w:bodyDiv w:val="1"/>
      <w:marLeft w:val="0"/>
      <w:marRight w:val="0"/>
      <w:marTop w:val="0"/>
      <w:marBottom w:val="0"/>
      <w:divBdr>
        <w:top w:val="none" w:sz="0" w:space="0" w:color="auto"/>
        <w:left w:val="none" w:sz="0" w:space="0" w:color="auto"/>
        <w:bottom w:val="none" w:sz="0" w:space="0" w:color="auto"/>
        <w:right w:val="none" w:sz="0" w:space="0" w:color="auto"/>
      </w:divBdr>
    </w:div>
    <w:div w:id="1995910522">
      <w:bodyDiv w:val="1"/>
      <w:marLeft w:val="0"/>
      <w:marRight w:val="0"/>
      <w:marTop w:val="0"/>
      <w:marBottom w:val="0"/>
      <w:divBdr>
        <w:top w:val="none" w:sz="0" w:space="0" w:color="auto"/>
        <w:left w:val="none" w:sz="0" w:space="0" w:color="auto"/>
        <w:bottom w:val="none" w:sz="0" w:space="0" w:color="auto"/>
        <w:right w:val="none" w:sz="0" w:space="0" w:color="auto"/>
      </w:divBdr>
    </w:div>
    <w:div w:id="2008240486">
      <w:bodyDiv w:val="1"/>
      <w:marLeft w:val="0"/>
      <w:marRight w:val="0"/>
      <w:marTop w:val="0"/>
      <w:marBottom w:val="0"/>
      <w:divBdr>
        <w:top w:val="none" w:sz="0" w:space="0" w:color="auto"/>
        <w:left w:val="none" w:sz="0" w:space="0" w:color="auto"/>
        <w:bottom w:val="none" w:sz="0" w:space="0" w:color="auto"/>
        <w:right w:val="none" w:sz="0" w:space="0" w:color="auto"/>
      </w:divBdr>
    </w:div>
    <w:div w:id="2009356960">
      <w:bodyDiv w:val="1"/>
      <w:marLeft w:val="0"/>
      <w:marRight w:val="0"/>
      <w:marTop w:val="0"/>
      <w:marBottom w:val="0"/>
      <w:divBdr>
        <w:top w:val="none" w:sz="0" w:space="0" w:color="auto"/>
        <w:left w:val="none" w:sz="0" w:space="0" w:color="auto"/>
        <w:bottom w:val="none" w:sz="0" w:space="0" w:color="auto"/>
        <w:right w:val="none" w:sz="0" w:space="0" w:color="auto"/>
      </w:divBdr>
    </w:div>
    <w:div w:id="2029066851">
      <w:bodyDiv w:val="1"/>
      <w:marLeft w:val="0"/>
      <w:marRight w:val="0"/>
      <w:marTop w:val="0"/>
      <w:marBottom w:val="0"/>
      <w:divBdr>
        <w:top w:val="none" w:sz="0" w:space="0" w:color="auto"/>
        <w:left w:val="none" w:sz="0" w:space="0" w:color="auto"/>
        <w:bottom w:val="none" w:sz="0" w:space="0" w:color="auto"/>
        <w:right w:val="none" w:sz="0" w:space="0" w:color="auto"/>
      </w:divBdr>
    </w:div>
    <w:div w:id="2029672870">
      <w:bodyDiv w:val="1"/>
      <w:marLeft w:val="0"/>
      <w:marRight w:val="0"/>
      <w:marTop w:val="0"/>
      <w:marBottom w:val="0"/>
      <w:divBdr>
        <w:top w:val="none" w:sz="0" w:space="0" w:color="auto"/>
        <w:left w:val="none" w:sz="0" w:space="0" w:color="auto"/>
        <w:bottom w:val="none" w:sz="0" w:space="0" w:color="auto"/>
        <w:right w:val="none" w:sz="0" w:space="0" w:color="auto"/>
      </w:divBdr>
    </w:div>
    <w:div w:id="2046444564">
      <w:bodyDiv w:val="1"/>
      <w:marLeft w:val="0"/>
      <w:marRight w:val="0"/>
      <w:marTop w:val="0"/>
      <w:marBottom w:val="0"/>
      <w:divBdr>
        <w:top w:val="none" w:sz="0" w:space="0" w:color="auto"/>
        <w:left w:val="none" w:sz="0" w:space="0" w:color="auto"/>
        <w:bottom w:val="none" w:sz="0" w:space="0" w:color="auto"/>
        <w:right w:val="none" w:sz="0" w:space="0" w:color="auto"/>
      </w:divBdr>
    </w:div>
    <w:div w:id="2050378993">
      <w:bodyDiv w:val="1"/>
      <w:marLeft w:val="0"/>
      <w:marRight w:val="0"/>
      <w:marTop w:val="0"/>
      <w:marBottom w:val="0"/>
      <w:divBdr>
        <w:top w:val="none" w:sz="0" w:space="0" w:color="auto"/>
        <w:left w:val="none" w:sz="0" w:space="0" w:color="auto"/>
        <w:bottom w:val="none" w:sz="0" w:space="0" w:color="auto"/>
        <w:right w:val="none" w:sz="0" w:space="0" w:color="auto"/>
      </w:divBdr>
    </w:div>
    <w:div w:id="2069646760">
      <w:bodyDiv w:val="1"/>
      <w:marLeft w:val="0"/>
      <w:marRight w:val="0"/>
      <w:marTop w:val="0"/>
      <w:marBottom w:val="0"/>
      <w:divBdr>
        <w:top w:val="none" w:sz="0" w:space="0" w:color="auto"/>
        <w:left w:val="none" w:sz="0" w:space="0" w:color="auto"/>
        <w:bottom w:val="none" w:sz="0" w:space="0" w:color="auto"/>
        <w:right w:val="none" w:sz="0" w:space="0" w:color="auto"/>
      </w:divBdr>
    </w:div>
    <w:div w:id="2070611586">
      <w:bodyDiv w:val="1"/>
      <w:marLeft w:val="0"/>
      <w:marRight w:val="0"/>
      <w:marTop w:val="0"/>
      <w:marBottom w:val="0"/>
      <w:divBdr>
        <w:top w:val="none" w:sz="0" w:space="0" w:color="auto"/>
        <w:left w:val="none" w:sz="0" w:space="0" w:color="auto"/>
        <w:bottom w:val="none" w:sz="0" w:space="0" w:color="auto"/>
        <w:right w:val="none" w:sz="0" w:space="0" w:color="auto"/>
      </w:divBdr>
    </w:div>
    <w:div w:id="2071419956">
      <w:bodyDiv w:val="1"/>
      <w:marLeft w:val="0"/>
      <w:marRight w:val="0"/>
      <w:marTop w:val="0"/>
      <w:marBottom w:val="0"/>
      <w:divBdr>
        <w:top w:val="none" w:sz="0" w:space="0" w:color="auto"/>
        <w:left w:val="none" w:sz="0" w:space="0" w:color="auto"/>
        <w:bottom w:val="none" w:sz="0" w:space="0" w:color="auto"/>
        <w:right w:val="none" w:sz="0" w:space="0" w:color="auto"/>
      </w:divBdr>
    </w:div>
    <w:div w:id="2090495475">
      <w:bodyDiv w:val="1"/>
      <w:marLeft w:val="0"/>
      <w:marRight w:val="0"/>
      <w:marTop w:val="0"/>
      <w:marBottom w:val="0"/>
      <w:divBdr>
        <w:top w:val="none" w:sz="0" w:space="0" w:color="auto"/>
        <w:left w:val="none" w:sz="0" w:space="0" w:color="auto"/>
        <w:bottom w:val="none" w:sz="0" w:space="0" w:color="auto"/>
        <w:right w:val="none" w:sz="0" w:space="0" w:color="auto"/>
      </w:divBdr>
    </w:div>
    <w:div w:id="2117555141">
      <w:bodyDiv w:val="1"/>
      <w:marLeft w:val="0"/>
      <w:marRight w:val="0"/>
      <w:marTop w:val="0"/>
      <w:marBottom w:val="0"/>
      <w:divBdr>
        <w:top w:val="none" w:sz="0" w:space="0" w:color="auto"/>
        <w:left w:val="none" w:sz="0" w:space="0" w:color="auto"/>
        <w:bottom w:val="none" w:sz="0" w:space="0" w:color="auto"/>
        <w:right w:val="none" w:sz="0" w:space="0" w:color="auto"/>
      </w:divBdr>
    </w:div>
    <w:div w:id="2119057890">
      <w:bodyDiv w:val="1"/>
      <w:marLeft w:val="0"/>
      <w:marRight w:val="0"/>
      <w:marTop w:val="0"/>
      <w:marBottom w:val="0"/>
      <w:divBdr>
        <w:top w:val="none" w:sz="0" w:space="0" w:color="auto"/>
        <w:left w:val="none" w:sz="0" w:space="0" w:color="auto"/>
        <w:bottom w:val="none" w:sz="0" w:space="0" w:color="auto"/>
        <w:right w:val="none" w:sz="0" w:space="0" w:color="auto"/>
      </w:divBdr>
    </w:div>
    <w:div w:id="2127457383">
      <w:bodyDiv w:val="1"/>
      <w:marLeft w:val="0"/>
      <w:marRight w:val="0"/>
      <w:marTop w:val="0"/>
      <w:marBottom w:val="0"/>
      <w:divBdr>
        <w:top w:val="none" w:sz="0" w:space="0" w:color="auto"/>
        <w:left w:val="none" w:sz="0" w:space="0" w:color="auto"/>
        <w:bottom w:val="none" w:sz="0" w:space="0" w:color="auto"/>
        <w:right w:val="none" w:sz="0" w:space="0" w:color="auto"/>
      </w:divBdr>
    </w:div>
    <w:div w:id="2129663305">
      <w:bodyDiv w:val="1"/>
      <w:marLeft w:val="0"/>
      <w:marRight w:val="0"/>
      <w:marTop w:val="0"/>
      <w:marBottom w:val="0"/>
      <w:divBdr>
        <w:top w:val="none" w:sz="0" w:space="0" w:color="auto"/>
        <w:left w:val="none" w:sz="0" w:space="0" w:color="auto"/>
        <w:bottom w:val="none" w:sz="0" w:space="0" w:color="auto"/>
        <w:right w:val="none" w:sz="0" w:space="0" w:color="auto"/>
      </w:divBdr>
    </w:div>
    <w:div w:id="21419932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consultantplus://offline/ref=14959CE3120B9B5A019F9BB1A3AB85247945232D55AE253709655A4EF2C846CAC5F6F4BA4664A1E2B54B1A5B19FB8A78H0n3M" TargetMode="External"/><Relationship Id="rId5" Type="http://schemas.openxmlformats.org/officeDocument/2006/relationships/settings" Target="settings.xml"/><Relationship Id="rId15" Type="http://schemas.openxmlformats.org/officeDocument/2006/relationships/footer" Target="footer2.xml"/><Relationship Id="rId10" Type="http://schemas.openxmlformats.org/officeDocument/2006/relationships/hyperlink" Target="consultantplus://offline/ref=B944A09AB8389992756DE0BA5DA6794810FB11DDC6FA7AC12C16A263468DAC8A45819B769EF8A69C1289BE5320ED5B43B0A3912549BCy9eBI" TargetMode="External"/><Relationship Id="rId19"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hyperlink" Target="consultantplus://offline/ref=B944A09AB8389992756DE0BA5DA6794810FB11DDC6FA7AC12C16A263468DAC8A45819B769AFDA69C1289BE5320ED5B43B0A3912549BCy9eBI" TargetMode="External"/><Relationship Id="rId14"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8700B65-AB79-4D62-90CE-4A624FAE4D8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1832</TotalTime>
  <Pages>16</Pages>
  <Words>6634</Words>
  <Characters>37819</Characters>
  <Application>Microsoft Office Word</Application>
  <DocSecurity>0</DocSecurity>
  <Lines>315</Lines>
  <Paragraphs>88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44365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c:creator>
  <cp:lastModifiedBy>Александра С. Аладышева</cp:lastModifiedBy>
  <cp:revision>285</cp:revision>
  <cp:lastPrinted>2020-11-13T09:15:00Z</cp:lastPrinted>
  <dcterms:created xsi:type="dcterms:W3CDTF">2020-09-17T13:21:00Z</dcterms:created>
  <dcterms:modified xsi:type="dcterms:W3CDTF">2021-01-19T12:17:00Z</dcterms:modified>
</cp:coreProperties>
</file>